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AE941" w14:textId="77777777" w:rsidR="0020469B" w:rsidRPr="0020469B" w:rsidRDefault="0020469B" w:rsidP="0020469B">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20469B">
        <w:rPr>
          <w:rFonts w:ascii="Times New Tojik" w:eastAsia="Times New Roman" w:hAnsi="Times New Tojik" w:cs="Times New Roman"/>
          <w:b/>
          <w:bCs/>
          <w:kern w:val="36"/>
          <w:sz w:val="48"/>
          <w:szCs w:val="48"/>
          <w:lang w:eastAsia="ru-RU"/>
        </w:rPr>
        <w:t>ІУКУМАТИ ЇУМІУРИИ ТОЇИКИСТОН</w:t>
      </w:r>
    </w:p>
    <w:p w14:paraId="68A32C91" w14:textId="77777777" w:rsidR="0020469B" w:rsidRPr="0020469B" w:rsidRDefault="0020469B" w:rsidP="0020469B">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6AE0VZYYM"/>
      <w:bookmarkEnd w:id="0"/>
      <w:r w:rsidRPr="0020469B">
        <w:rPr>
          <w:rFonts w:ascii="Times New Tojik" w:eastAsia="Times New Roman" w:hAnsi="Times New Tojik" w:cs="Times New Roman"/>
          <w:b/>
          <w:bCs/>
          <w:sz w:val="36"/>
          <w:szCs w:val="36"/>
          <w:lang w:eastAsia="ru-RU"/>
        </w:rPr>
        <w:t>ЅАРОР</w:t>
      </w:r>
    </w:p>
    <w:p w14:paraId="56F19B3A"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Дар бораи Тартиби пешбурди мушоіидаи давлатии оморњ аз їониби ташкилотіои дахлдори тиббњ дар соіаи іимояи аіолњ аз бемории сил</w:t>
      </w:r>
    </w:p>
    <w:p w14:paraId="0DDCF722"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w:t>
      </w:r>
    </w:p>
    <w:p w14:paraId="71019EE0"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xml:space="preserve">Мутобиѕи </w:t>
      </w:r>
      <w:hyperlink r:id="rId4" w:anchor="A000000180" w:tooltip="Ссылка на Кодекси тандурустии ЇТ :: Моддаи 155. Мушоіидаи давлатии оморњ дар соіаи іимояи аіолњ аз бемории сил" w:history="1">
        <w:r w:rsidRPr="0020469B">
          <w:rPr>
            <w:rFonts w:ascii="Times New Tojik" w:eastAsia="Times New Roman" w:hAnsi="Times New Tojik" w:cs="Times New Roman"/>
            <w:color w:val="0000FF"/>
            <w:sz w:val="26"/>
            <w:szCs w:val="26"/>
            <w:u w:val="single"/>
            <w:lang w:eastAsia="ru-RU"/>
          </w:rPr>
          <w:t>моддаи 155</w:t>
        </w:r>
      </w:hyperlink>
      <w:r w:rsidRPr="0020469B">
        <w:rPr>
          <w:rFonts w:ascii="Times New Tojik" w:eastAsia="Times New Roman" w:hAnsi="Times New Tojik" w:cs="Times New Roman"/>
          <w:sz w:val="26"/>
          <w:szCs w:val="26"/>
          <w:lang w:eastAsia="ru-RU"/>
        </w:rPr>
        <w:t xml:space="preserve"> Кодекси тандурустии Їуміурии Тоїикистон Іукумати Їуміурии Тоїикистон ѕарор мекунад:</w:t>
      </w:r>
    </w:p>
    <w:p w14:paraId="6638FB2C"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1. Тартиби пешбурди мушоіидаи давлатии оморњ аз їониби ташкилотіои дахлдори тиббњ дар соіаи іимояи аіолњ аз бемории сил тасдиѕ карда шавад (</w:t>
      </w:r>
      <w:hyperlink r:id="rId5" w:tooltip="Ссылка на Тартиби пешбурди мушоіидаи давлатии оморњ аз їониби ташкилотіои дахлдори тиббњ дар соіаи іимояи аіолњ аз бемории сил" w:history="1">
        <w:r w:rsidRPr="0020469B">
          <w:rPr>
            <w:rFonts w:ascii="Times New Tojik" w:eastAsia="Times New Roman" w:hAnsi="Times New Tojik" w:cs="Times New Roman"/>
            <w:color w:val="0000FF"/>
            <w:sz w:val="26"/>
            <w:szCs w:val="26"/>
            <w:u w:val="single"/>
            <w:lang w:eastAsia="ru-RU"/>
          </w:rPr>
          <w:t>замима</w:t>
        </w:r>
      </w:hyperlink>
      <w:r w:rsidRPr="0020469B">
        <w:rPr>
          <w:rFonts w:ascii="Times New Tojik" w:eastAsia="Times New Roman" w:hAnsi="Times New Tojik" w:cs="Times New Roman"/>
          <w:sz w:val="26"/>
          <w:szCs w:val="26"/>
          <w:lang w:eastAsia="ru-RU"/>
        </w:rPr>
        <w:t xml:space="preserve"> мегардад).</w:t>
      </w:r>
    </w:p>
    <w:p w14:paraId="3308B44E"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2. Вазорати тандурустњ ва іифзи иїтимоии аіолии Їуміурии Тоїикистон ва маѕомоти иїроияи маіаллии іокимияти давлатњ иїрои ѕарори мазкурро таъмин намоянд.</w:t>
      </w:r>
    </w:p>
    <w:p w14:paraId="6FF9EEB2"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w:t>
      </w:r>
    </w:p>
    <w:p w14:paraId="6247251D"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xml:space="preserve">Раиси </w:t>
      </w:r>
    </w:p>
    <w:p w14:paraId="5E67AC84"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Іукумати Їуміурии Тоїикистон                            Эмомалњ Раімон</w:t>
      </w:r>
    </w:p>
    <w:p w14:paraId="4A521BC5"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xml:space="preserve">ш. Душанбе, </w:t>
      </w:r>
    </w:p>
    <w:p w14:paraId="4B0029E9"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аз 26 феврали соли 2022, № 59</w:t>
      </w:r>
    </w:p>
    <w:p w14:paraId="6054A536" w14:textId="77777777" w:rsidR="0020469B" w:rsidRPr="0020469B" w:rsidRDefault="0020469B" w:rsidP="0020469B">
      <w:pPr>
        <w:spacing w:before="100" w:beforeAutospacing="1" w:after="100" w:afterAutospacing="1" w:line="240" w:lineRule="auto"/>
        <w:rPr>
          <w:rFonts w:ascii="Times New Tojik" w:eastAsia="Times New Roman" w:hAnsi="Times New Tojik" w:cs="Times New Roman"/>
          <w:sz w:val="26"/>
          <w:szCs w:val="26"/>
          <w:lang w:eastAsia="ru-RU"/>
        </w:rPr>
      </w:pPr>
      <w:r w:rsidRPr="0020469B">
        <w:rPr>
          <w:rFonts w:ascii="Times New Tojik" w:eastAsia="Times New Roman" w:hAnsi="Times New Tojik" w:cs="Times New Roman"/>
          <w:sz w:val="26"/>
          <w:szCs w:val="26"/>
          <w:lang w:eastAsia="ru-RU"/>
        </w:rPr>
        <w:t> </w:t>
      </w:r>
    </w:p>
    <w:p w14:paraId="7A4B426B" w14:textId="77777777" w:rsidR="0020469B" w:rsidRDefault="0020469B" w:rsidP="0020469B">
      <w:pPr>
        <w:pStyle w:val="a3"/>
        <w:rPr>
          <w:rFonts w:ascii="Times New Tojik" w:hAnsi="Times New Tojik"/>
          <w:sz w:val="26"/>
          <w:szCs w:val="26"/>
        </w:rPr>
      </w:pPr>
      <w:r>
        <w:rPr>
          <w:rFonts w:ascii="Times New Tojik" w:hAnsi="Times New Tojik"/>
          <w:sz w:val="26"/>
          <w:szCs w:val="26"/>
        </w:rPr>
        <w:t xml:space="preserve">Бо ѕарори Іукумати </w:t>
      </w:r>
    </w:p>
    <w:p w14:paraId="343FF73C" w14:textId="77777777" w:rsidR="0020469B" w:rsidRDefault="0020469B" w:rsidP="0020469B">
      <w:pPr>
        <w:pStyle w:val="a3"/>
        <w:rPr>
          <w:rFonts w:ascii="Times New Tojik" w:hAnsi="Times New Tojik"/>
          <w:sz w:val="26"/>
          <w:szCs w:val="26"/>
        </w:rPr>
      </w:pPr>
      <w:r>
        <w:rPr>
          <w:rFonts w:ascii="Times New Tojik" w:hAnsi="Times New Tojik"/>
          <w:sz w:val="26"/>
          <w:szCs w:val="26"/>
        </w:rPr>
        <w:t xml:space="preserve">Їуміурии Тоїикистон </w:t>
      </w:r>
    </w:p>
    <w:p w14:paraId="14FC9616" w14:textId="77777777" w:rsidR="0020469B" w:rsidRDefault="0020469B" w:rsidP="0020469B">
      <w:pPr>
        <w:pStyle w:val="a3"/>
        <w:rPr>
          <w:rFonts w:ascii="Times New Tojik" w:hAnsi="Times New Tojik"/>
          <w:sz w:val="26"/>
          <w:szCs w:val="26"/>
        </w:rPr>
      </w:pPr>
      <w:r>
        <w:rPr>
          <w:rFonts w:ascii="Times New Tojik" w:hAnsi="Times New Tojik"/>
          <w:sz w:val="26"/>
          <w:szCs w:val="26"/>
        </w:rPr>
        <w:t xml:space="preserve">аз 26 феврали соли 2022, № </w:t>
      </w:r>
      <w:hyperlink r:id="rId6" w:tooltip="Ссылка на Ѕарори Іукумати ЇТ Дар бораи Тартиби пешбурди мушоіидаи давлатии оморњ аз їониби ташкилотіои дахлдори тиббњ дар соіаи іимояи аіолњ аз бемории сил" w:history="1">
        <w:r>
          <w:rPr>
            <w:rStyle w:val="a4"/>
            <w:rFonts w:ascii="Times New Tojik" w:hAnsi="Times New Tojik"/>
            <w:sz w:val="26"/>
            <w:szCs w:val="26"/>
          </w:rPr>
          <w:t>59</w:t>
        </w:r>
      </w:hyperlink>
      <w:r>
        <w:rPr>
          <w:rFonts w:ascii="Times New Tojik" w:hAnsi="Times New Tojik"/>
          <w:sz w:val="26"/>
          <w:szCs w:val="26"/>
        </w:rPr>
        <w:t xml:space="preserve"> </w:t>
      </w:r>
    </w:p>
    <w:p w14:paraId="391682F0" w14:textId="77777777" w:rsidR="0020469B" w:rsidRDefault="0020469B" w:rsidP="0020469B">
      <w:pPr>
        <w:pStyle w:val="a3"/>
        <w:rPr>
          <w:rFonts w:ascii="Times New Tojik" w:hAnsi="Times New Tojik"/>
          <w:sz w:val="26"/>
          <w:szCs w:val="26"/>
        </w:rPr>
      </w:pPr>
      <w:r>
        <w:rPr>
          <w:rFonts w:ascii="Times New Tojik" w:hAnsi="Times New Tojik"/>
          <w:sz w:val="26"/>
          <w:szCs w:val="26"/>
        </w:rPr>
        <w:t>тасдиѕ шудааст</w:t>
      </w:r>
    </w:p>
    <w:p w14:paraId="2FAA0CD3" w14:textId="77777777" w:rsidR="0020469B" w:rsidRDefault="0020469B" w:rsidP="0020469B">
      <w:pPr>
        <w:pStyle w:val="2"/>
        <w:rPr>
          <w:rFonts w:ascii="Times New Tojik" w:hAnsi="Times New Tojik"/>
        </w:rPr>
      </w:pPr>
      <w:bookmarkStart w:id="1" w:name="A6AE0W4LDX"/>
      <w:bookmarkEnd w:id="1"/>
      <w:r>
        <w:rPr>
          <w:rFonts w:ascii="Times New Tojik" w:hAnsi="Times New Tojik"/>
        </w:rPr>
        <w:t>Тартиби пешбурди мушоіидаи давлатии оморњ аз їониби ташкилотіои дахлдори тиббњ дар соіаи іимояи аіолњ аз бемории сил</w:t>
      </w:r>
    </w:p>
    <w:p w14:paraId="29BADA1D" w14:textId="77777777" w:rsidR="0020469B" w:rsidRDefault="0020469B" w:rsidP="0020469B">
      <w:pPr>
        <w:pStyle w:val="a3"/>
        <w:rPr>
          <w:rFonts w:ascii="Times New Tojik" w:hAnsi="Times New Tojik"/>
          <w:sz w:val="26"/>
          <w:szCs w:val="26"/>
        </w:rPr>
      </w:pPr>
      <w:r>
        <w:rPr>
          <w:rFonts w:ascii="Times New Tojik" w:hAnsi="Times New Tojik"/>
          <w:sz w:val="26"/>
          <w:szCs w:val="26"/>
        </w:rPr>
        <w:t xml:space="preserve">1. Тартиби пешбурди мушоіидаи давлатии оморњ аз їониби ташкилотіои дахлдори тиббњ дар соіаи іимояи аіолњ аз бемории сил муносибатіои ба мушоіидаи </w:t>
      </w:r>
      <w:r>
        <w:rPr>
          <w:rFonts w:ascii="Times New Tojik" w:hAnsi="Times New Tojik"/>
          <w:sz w:val="26"/>
          <w:szCs w:val="26"/>
        </w:rPr>
        <w:lastRenderedPageBreak/>
        <w:t>давлатии оморњ дар самти іимояи аіолњ аз бемории сил алоѕамандро ба танзим медарорад.</w:t>
      </w:r>
    </w:p>
    <w:p w14:paraId="004E4DC0" w14:textId="77777777" w:rsidR="0020469B" w:rsidRDefault="0020469B" w:rsidP="0020469B">
      <w:pPr>
        <w:pStyle w:val="a3"/>
        <w:rPr>
          <w:rFonts w:ascii="Times New Tojik" w:hAnsi="Times New Tojik"/>
          <w:sz w:val="26"/>
          <w:szCs w:val="26"/>
        </w:rPr>
      </w:pPr>
      <w:r>
        <w:rPr>
          <w:rFonts w:ascii="Times New Tojik" w:hAnsi="Times New Tojik"/>
          <w:sz w:val="26"/>
          <w:szCs w:val="26"/>
        </w:rPr>
        <w:t>2. Мушоіидаи давлатии оморњ оид ба паіншавии бемории сил чорабиниіои зеринро дар бар мегирад:</w:t>
      </w:r>
    </w:p>
    <w:p w14:paraId="57096F9A" w14:textId="77777777" w:rsidR="0020469B" w:rsidRDefault="0020469B" w:rsidP="0020469B">
      <w:pPr>
        <w:pStyle w:val="a3"/>
        <w:rPr>
          <w:rFonts w:ascii="Times New Tojik" w:hAnsi="Times New Tojik"/>
          <w:sz w:val="26"/>
          <w:szCs w:val="26"/>
        </w:rPr>
      </w:pPr>
      <w:r>
        <w:rPr>
          <w:rFonts w:ascii="Times New Tojik" w:hAnsi="Times New Tojik"/>
          <w:sz w:val="26"/>
          <w:szCs w:val="26"/>
        </w:rPr>
        <w:t>- баѕайдгирии іатмњ, сабт ва назорати эътимоднокии натиїаіои чораіои пешгирикунанда;</w:t>
      </w:r>
    </w:p>
    <w:p w14:paraId="200B5146" w14:textId="77777777" w:rsidR="0020469B" w:rsidRDefault="0020469B" w:rsidP="0020469B">
      <w:pPr>
        <w:pStyle w:val="a3"/>
        <w:rPr>
          <w:rFonts w:ascii="Times New Tojik" w:hAnsi="Times New Tojik"/>
          <w:sz w:val="26"/>
          <w:szCs w:val="26"/>
        </w:rPr>
      </w:pPr>
      <w:r>
        <w:rPr>
          <w:rFonts w:ascii="Times New Tojik" w:hAnsi="Times New Tojik"/>
          <w:sz w:val="26"/>
          <w:szCs w:val="26"/>
        </w:rPr>
        <w:t>- ташхис, табобат ва назорати диспансерии беморони сил;</w:t>
      </w:r>
    </w:p>
    <w:p w14:paraId="6D39A2A0" w14:textId="77777777" w:rsidR="0020469B" w:rsidRDefault="0020469B" w:rsidP="0020469B">
      <w:pPr>
        <w:pStyle w:val="a3"/>
        <w:rPr>
          <w:rFonts w:ascii="Times New Tojik" w:hAnsi="Times New Tojik"/>
          <w:sz w:val="26"/>
          <w:szCs w:val="26"/>
        </w:rPr>
      </w:pPr>
      <w:r>
        <w:rPr>
          <w:rFonts w:ascii="Times New Tojik" w:hAnsi="Times New Tojik"/>
          <w:sz w:val="26"/>
          <w:szCs w:val="26"/>
        </w:rPr>
        <w:t>- бо тартиби муѕарраргардида пешниіоди маълумоти зарурњ аз їониби марказіои іимояи аіолњ аз бемории сил (вилоятњ, шаірњ ва ноіиявњ) ба ташкилотіои дахлдори масъули соіаи тандурустии давлатњ.</w:t>
      </w:r>
    </w:p>
    <w:p w14:paraId="5720B6CE" w14:textId="77777777" w:rsidR="0020469B" w:rsidRDefault="0020469B" w:rsidP="0020469B">
      <w:pPr>
        <w:pStyle w:val="a3"/>
        <w:rPr>
          <w:rFonts w:ascii="Times New Tojik" w:hAnsi="Times New Tojik"/>
          <w:sz w:val="26"/>
          <w:szCs w:val="26"/>
        </w:rPr>
      </w:pPr>
      <w:r>
        <w:rPr>
          <w:rFonts w:ascii="Times New Tojik" w:hAnsi="Times New Tojik"/>
          <w:sz w:val="26"/>
          <w:szCs w:val="26"/>
        </w:rPr>
        <w:t>3. Пешбурди мушоіидаи давлатии омории баѕайдгирњ ва баіисобгирњ нисбати иніо ба роі монда мешавад:</w:t>
      </w:r>
    </w:p>
    <w:p w14:paraId="1D11DF38" w14:textId="77777777" w:rsidR="0020469B" w:rsidRDefault="0020469B" w:rsidP="0020469B">
      <w:pPr>
        <w:pStyle w:val="a3"/>
        <w:rPr>
          <w:rFonts w:ascii="Times New Tojik" w:hAnsi="Times New Tojik"/>
          <w:sz w:val="26"/>
          <w:szCs w:val="26"/>
        </w:rPr>
      </w:pPr>
      <w:r>
        <w:rPr>
          <w:rFonts w:ascii="Times New Tojik" w:hAnsi="Times New Tojik"/>
          <w:sz w:val="26"/>
          <w:szCs w:val="26"/>
        </w:rPr>
        <w:t>- шаірвандони Їуміурии Тоїикистон, шаірвандони хориїњ ва шахсони бешаірванд, іангоми бори аввал дар оніо муайян гардидани сили фаъол;</w:t>
      </w:r>
    </w:p>
    <w:p w14:paraId="51AD2DC7" w14:textId="77777777" w:rsidR="0020469B" w:rsidRDefault="0020469B" w:rsidP="0020469B">
      <w:pPr>
        <w:pStyle w:val="a3"/>
        <w:rPr>
          <w:rFonts w:ascii="Times New Tojik" w:hAnsi="Times New Tojik"/>
          <w:sz w:val="26"/>
          <w:szCs w:val="26"/>
        </w:rPr>
      </w:pPr>
      <w:r>
        <w:rPr>
          <w:rFonts w:ascii="Times New Tojik" w:hAnsi="Times New Tojik"/>
          <w:sz w:val="26"/>
          <w:szCs w:val="26"/>
        </w:rPr>
        <w:t>- шахсони дорои сили љайрифаъол тибѕи гурчііои баѕайдгирии диспансерњ, баъди анїоми табобати самарабахш;</w:t>
      </w:r>
    </w:p>
    <w:p w14:paraId="7BC1FB3D" w14:textId="77777777" w:rsidR="0020469B" w:rsidRDefault="0020469B" w:rsidP="0020469B">
      <w:pPr>
        <w:pStyle w:val="a3"/>
        <w:rPr>
          <w:rFonts w:ascii="Times New Tojik" w:hAnsi="Times New Tojik"/>
          <w:sz w:val="26"/>
          <w:szCs w:val="26"/>
        </w:rPr>
      </w:pPr>
      <w:r>
        <w:rPr>
          <w:rFonts w:ascii="Times New Tojik" w:hAnsi="Times New Tojik"/>
          <w:sz w:val="26"/>
          <w:szCs w:val="26"/>
        </w:rPr>
        <w:t>- шахсони бо одамон ва іайвони гирифтори бемории сил алоѕадошта;</w:t>
      </w:r>
    </w:p>
    <w:p w14:paraId="5BD04C18" w14:textId="77777777" w:rsidR="0020469B" w:rsidRDefault="0020469B" w:rsidP="0020469B">
      <w:pPr>
        <w:pStyle w:val="a3"/>
        <w:rPr>
          <w:rFonts w:ascii="Times New Tojik" w:hAnsi="Times New Tojik"/>
          <w:sz w:val="26"/>
          <w:szCs w:val="26"/>
        </w:rPr>
      </w:pPr>
      <w:r>
        <w:rPr>
          <w:rFonts w:ascii="Times New Tojik" w:hAnsi="Times New Tojik"/>
          <w:sz w:val="26"/>
          <w:szCs w:val="26"/>
        </w:rPr>
        <w:t>- тифлоне, ки дар оніо вобаста ба гузаронидани ваксинаи зиддисилњ ориза пайдо гаштааст.</w:t>
      </w:r>
    </w:p>
    <w:p w14:paraId="61041526" w14:textId="77777777" w:rsidR="0020469B" w:rsidRDefault="0020469B" w:rsidP="0020469B">
      <w:pPr>
        <w:pStyle w:val="a3"/>
        <w:rPr>
          <w:rFonts w:ascii="Times New Tojik" w:hAnsi="Times New Tojik"/>
          <w:sz w:val="26"/>
          <w:szCs w:val="26"/>
        </w:rPr>
      </w:pPr>
      <w:r>
        <w:rPr>
          <w:rFonts w:ascii="Times New Tojik" w:hAnsi="Times New Tojik"/>
          <w:sz w:val="26"/>
          <w:szCs w:val="26"/>
        </w:rPr>
        <w:t>4. Марказіои іимояи аіолњ аз бемории сил нисбат ба іар як бемор (аз їумла шахси бе їои зисти муайян), ки ч дар іаёт бори аввал ба шакли фаъоли сил мубтало шудааст, аз їумла баъд аз марг, хабарнома дар бораи бемори сил пур менамоянд.</w:t>
      </w:r>
    </w:p>
    <w:p w14:paraId="74AC4A3D" w14:textId="77777777" w:rsidR="0020469B" w:rsidRDefault="0020469B" w:rsidP="0020469B">
      <w:pPr>
        <w:pStyle w:val="a3"/>
        <w:rPr>
          <w:rFonts w:ascii="Times New Tojik" w:hAnsi="Times New Tojik"/>
          <w:sz w:val="26"/>
          <w:szCs w:val="26"/>
        </w:rPr>
      </w:pPr>
      <w:r>
        <w:rPr>
          <w:rFonts w:ascii="Times New Tojik" w:hAnsi="Times New Tojik"/>
          <w:sz w:val="26"/>
          <w:szCs w:val="26"/>
        </w:rPr>
        <w:t>5. Хабарнома дар бораи бемории сил дар муілати 3 рўз ба маркази назорати давлатии санитарию эпидемиологии маіали зисти бемор ва маркази вилоятии іимояи аіолњ аз бемории сил ирсол карда мешавад.</w:t>
      </w:r>
    </w:p>
    <w:p w14:paraId="10A8F488" w14:textId="77777777" w:rsidR="0020469B" w:rsidRDefault="0020469B" w:rsidP="0020469B">
      <w:pPr>
        <w:pStyle w:val="a3"/>
        <w:rPr>
          <w:rFonts w:ascii="Times New Tojik" w:hAnsi="Times New Tojik"/>
          <w:sz w:val="26"/>
          <w:szCs w:val="26"/>
        </w:rPr>
      </w:pPr>
      <w:r>
        <w:rPr>
          <w:rFonts w:ascii="Times New Tojik" w:hAnsi="Times New Tojik"/>
          <w:sz w:val="26"/>
          <w:szCs w:val="26"/>
        </w:rPr>
        <w:t>6. Ба іар як бемори сил (аз їумла бе їойи зисти муайян), ки дар он хориїшавии микобактерияи сил собит гардидааст, хабарнома пур карда, дар давоми 12 соат ба маркази назорати давлатии санитарию эпидемиологии маіалли зисти асосњ, кор ва ё таісили бемор ирсол карда мешавад.</w:t>
      </w:r>
    </w:p>
    <w:p w14:paraId="3CB9CE50" w14:textId="77777777" w:rsidR="0020469B" w:rsidRDefault="0020469B" w:rsidP="0020469B">
      <w:pPr>
        <w:pStyle w:val="a3"/>
        <w:rPr>
          <w:rFonts w:ascii="Times New Tojik" w:hAnsi="Times New Tojik"/>
          <w:sz w:val="26"/>
          <w:szCs w:val="26"/>
        </w:rPr>
      </w:pPr>
      <w:r>
        <w:rPr>
          <w:rFonts w:ascii="Times New Tojik" w:hAnsi="Times New Tojik"/>
          <w:sz w:val="26"/>
          <w:szCs w:val="26"/>
        </w:rPr>
        <w:t>7. Іолатіои фавти беморони сил мавриди ѕайд ва баіисобгирњ ѕарор дода мешавад.</w:t>
      </w:r>
    </w:p>
    <w:p w14:paraId="3F2CA2C9" w14:textId="77777777" w:rsidR="0020469B" w:rsidRDefault="0020469B" w:rsidP="0020469B">
      <w:pPr>
        <w:pStyle w:val="a3"/>
        <w:rPr>
          <w:rFonts w:ascii="Times New Tojik" w:hAnsi="Times New Tojik"/>
          <w:sz w:val="26"/>
          <w:szCs w:val="26"/>
        </w:rPr>
      </w:pPr>
      <w:r>
        <w:rPr>
          <w:rFonts w:ascii="Times New Tojik" w:hAnsi="Times New Tojik"/>
          <w:sz w:val="26"/>
          <w:szCs w:val="26"/>
        </w:rPr>
        <w:t>8. Барои іар манбаи бемории сил хабарнома оид ба тадѕиѕи эпидемиологии манбаи бемории сироятњ пур карда мешавад.</w:t>
      </w:r>
    </w:p>
    <w:p w14:paraId="2E6DDD0D" w14:textId="77777777" w:rsidR="0020469B" w:rsidRDefault="0020469B" w:rsidP="0020469B">
      <w:pPr>
        <w:pStyle w:val="a3"/>
        <w:rPr>
          <w:rFonts w:ascii="Times New Tojik" w:hAnsi="Times New Tojik"/>
          <w:sz w:val="26"/>
          <w:szCs w:val="26"/>
        </w:rPr>
      </w:pPr>
      <w:r>
        <w:rPr>
          <w:rFonts w:ascii="Times New Tojik" w:hAnsi="Times New Tojik"/>
          <w:sz w:val="26"/>
          <w:szCs w:val="26"/>
        </w:rPr>
        <w:t xml:space="preserve">9. Шакліои хабарнома дар бораи бемории сил ва дастурамаліо оид ба пур кардани оніо аз їониби маѕоми ваколатдори давлатњ дар соіаи омори давлатњ бо </w:t>
      </w:r>
      <w:r>
        <w:rPr>
          <w:rFonts w:ascii="Times New Tojik" w:hAnsi="Times New Tojik"/>
          <w:sz w:val="26"/>
          <w:szCs w:val="26"/>
        </w:rPr>
        <w:lastRenderedPageBreak/>
        <w:t>пешниіоди маѕоми ваколатдори давлатњ дар соіаи тандурустњ ва іифзи иїтимоии аіолњ тасдиѕ карда мешаванд.</w:t>
      </w:r>
    </w:p>
    <w:p w14:paraId="47C60201" w14:textId="77777777" w:rsidR="0020469B" w:rsidRDefault="0020469B" w:rsidP="0020469B">
      <w:pPr>
        <w:pStyle w:val="a3"/>
        <w:rPr>
          <w:rFonts w:ascii="Times New Tojik" w:hAnsi="Times New Tojik"/>
          <w:sz w:val="26"/>
          <w:szCs w:val="26"/>
        </w:rPr>
      </w:pPr>
      <w:r>
        <w:rPr>
          <w:rFonts w:ascii="Times New Tojik" w:hAnsi="Times New Tojik"/>
          <w:sz w:val="26"/>
          <w:szCs w:val="26"/>
        </w:rPr>
        <w:t>10. Назорати эътимоднокии ташхиси бемории сил нисбат ба беморони бори аввал дарёфтшуда, ки дар асоси хулосаи комиссияи тиббию машваратњ муайян шудааст, аз їониби марказіои їуміуриявњ ва вилоятии іимояи аіолњ аз бемории сил анїом дода мешавад.</w:t>
      </w:r>
    </w:p>
    <w:p w14:paraId="1247C8BE" w14:textId="77777777" w:rsidR="0020469B" w:rsidRDefault="0020469B" w:rsidP="0020469B">
      <w:pPr>
        <w:pStyle w:val="a3"/>
        <w:rPr>
          <w:rFonts w:ascii="Times New Tojik" w:hAnsi="Times New Tojik"/>
          <w:sz w:val="26"/>
          <w:szCs w:val="26"/>
        </w:rPr>
      </w:pPr>
      <w:r>
        <w:rPr>
          <w:rFonts w:ascii="Times New Tojik" w:hAnsi="Times New Tojik"/>
          <w:sz w:val="26"/>
          <w:szCs w:val="26"/>
        </w:rPr>
        <w:t>11. Марказіои їуміуриявњ, вилоятњ, шаірњ ва ноіиявии іимояи аіолњ аз бемории сил іар моі дар хусуси іолатіои беморшавњ ба сил ва фавт аз бемории сил бо Хадамоти давлатии назорати санитарию эпидемиологњ мубодилаи маълумот менамоянд.</w:t>
      </w:r>
    </w:p>
    <w:p w14:paraId="66ECD579" w14:textId="77777777" w:rsidR="0020469B" w:rsidRDefault="0020469B" w:rsidP="0020469B">
      <w:pPr>
        <w:pStyle w:val="a3"/>
        <w:rPr>
          <w:rFonts w:ascii="Times New Tojik" w:hAnsi="Times New Tojik"/>
          <w:sz w:val="26"/>
          <w:szCs w:val="26"/>
        </w:rPr>
      </w:pPr>
      <w:r>
        <w:rPr>
          <w:rFonts w:ascii="Times New Tojik" w:hAnsi="Times New Tojik"/>
          <w:sz w:val="26"/>
          <w:szCs w:val="26"/>
        </w:rPr>
        <w:t> </w:t>
      </w:r>
    </w:p>
    <w:p w14:paraId="7D508C2E" w14:textId="77777777" w:rsidR="002A4CA9" w:rsidRDefault="002A4CA9"/>
    <w:sectPr w:rsidR="002A4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D"/>
    <w:rsid w:val="001E33AD"/>
    <w:rsid w:val="0020469B"/>
    <w:rsid w:val="002A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95DC-3D30-4F9F-889C-A656C7F1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04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46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6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469B"/>
    <w:rPr>
      <w:rFonts w:ascii="Times New Roman" w:eastAsia="Times New Roman" w:hAnsi="Times New Roman" w:cs="Times New Roman"/>
      <w:b/>
      <w:bCs/>
      <w:sz w:val="36"/>
      <w:szCs w:val="36"/>
      <w:lang w:eastAsia="ru-RU"/>
    </w:rPr>
  </w:style>
  <w:style w:type="paragraph" w:customStyle="1" w:styleId="dname">
    <w:name w:val="dname"/>
    <w:basedOn w:val="a"/>
    <w:rsid w:val="0020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4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345986">
      <w:bodyDiv w:val="1"/>
      <w:marLeft w:val="0"/>
      <w:marRight w:val="0"/>
      <w:marTop w:val="0"/>
      <w:marBottom w:val="0"/>
      <w:divBdr>
        <w:top w:val="none" w:sz="0" w:space="0" w:color="auto"/>
        <w:left w:val="none" w:sz="0" w:space="0" w:color="auto"/>
        <w:bottom w:val="none" w:sz="0" w:space="0" w:color="auto"/>
        <w:right w:val="none" w:sz="0" w:space="0" w:color="auto"/>
      </w:divBdr>
      <w:divsChild>
        <w:div w:id="1048383320">
          <w:marLeft w:val="0"/>
          <w:marRight w:val="0"/>
          <w:marTop w:val="0"/>
          <w:marBottom w:val="0"/>
          <w:divBdr>
            <w:top w:val="none" w:sz="0" w:space="0" w:color="auto"/>
            <w:left w:val="none" w:sz="0" w:space="0" w:color="auto"/>
            <w:bottom w:val="none" w:sz="0" w:space="0" w:color="auto"/>
            <w:right w:val="none" w:sz="0" w:space="0" w:color="auto"/>
          </w:divBdr>
        </w:div>
        <w:div w:id="589777929">
          <w:marLeft w:val="0"/>
          <w:marRight w:val="0"/>
          <w:marTop w:val="0"/>
          <w:marBottom w:val="0"/>
          <w:divBdr>
            <w:top w:val="none" w:sz="0" w:space="0" w:color="auto"/>
            <w:left w:val="none" w:sz="0" w:space="0" w:color="auto"/>
            <w:bottom w:val="none" w:sz="0" w:space="0" w:color="auto"/>
            <w:right w:val="none" w:sz="0" w:space="0" w:color="auto"/>
          </w:divBdr>
        </w:div>
      </w:divsChild>
    </w:div>
    <w:div w:id="624585047">
      <w:bodyDiv w:val="1"/>
      <w:marLeft w:val="0"/>
      <w:marRight w:val="0"/>
      <w:marTop w:val="0"/>
      <w:marBottom w:val="0"/>
      <w:divBdr>
        <w:top w:val="none" w:sz="0" w:space="0" w:color="auto"/>
        <w:left w:val="none" w:sz="0" w:space="0" w:color="auto"/>
        <w:bottom w:val="none" w:sz="0" w:space="0" w:color="auto"/>
        <w:right w:val="none" w:sz="0" w:space="0" w:color="auto"/>
      </w:divBdr>
      <w:divsChild>
        <w:div w:id="209034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1453" TargetMode="External"/><Relationship Id="rId5" Type="http://schemas.openxmlformats.org/officeDocument/2006/relationships/hyperlink" Target="vfp://rgn=141454"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2022-10-29T04:53:00Z</dcterms:created>
  <dcterms:modified xsi:type="dcterms:W3CDTF">2022-10-29T04:54:00Z</dcterms:modified>
</cp:coreProperties>
</file>