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D3D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0" w:name="A000000001"/>
      <w:bookmarkEnd w:id="0"/>
      <w:r w:rsidRPr="00A05B0C">
        <w:rPr>
          <w:rFonts w:ascii="Times Roman Tojik" w:hAnsi="Times Roman Tojik"/>
          <w:b/>
          <w:bCs/>
          <w:sz w:val="28"/>
          <w:szCs w:val="28"/>
        </w:rPr>
        <w:t>ЅОНУНИ ЇУМІУРИИ ТОЇИКИСТОН</w:t>
      </w:r>
    </w:p>
    <w:p w14:paraId="507B9CB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ДАР БОРАИ СОБИЅАДОРОН</w:t>
      </w:r>
    </w:p>
    <w:p w14:paraId="3138F81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7193819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1.02.1996 </w:t>
      </w:r>
      <w:hyperlink r:id="rId5" w:tooltip="Ссылка на Ѕонуни ЇТ Дар бораи дохил кардани таљйироту иловаіо ба баъзе санадіои ѕонунгузорњ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223</w:t>
        </w:r>
      </w:hyperlink>
      <w:r w:rsidRPr="00A05B0C">
        <w:rPr>
          <w:rFonts w:ascii="Times Roman Tojik" w:hAnsi="Times Roman Tojik"/>
          <w:sz w:val="28"/>
          <w:szCs w:val="28"/>
        </w:rPr>
        <w:t>, аз 28.02.2004 </w:t>
      </w:r>
      <w:hyperlink r:id="rId6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30.07.2007 </w:t>
      </w:r>
      <w:hyperlink r:id="rId7" w:tooltip="Ссылка на Ѕонуни ЇТ Дар бораи ворид намуданд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290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12.01.2010 </w:t>
      </w:r>
      <w:hyperlink r:id="rId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17.12.2020 </w:t>
      </w:r>
      <w:hyperlink r:id="rId9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23.12.21 № </w:t>
      </w:r>
      <w:hyperlink r:id="rId1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24.12.2022 </w:t>
      </w:r>
      <w:hyperlink r:id="rId11" w:tooltip="Ссылка на Ѕонуни ЇТ Оид ба ворид намудани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1939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03.01.2024 </w:t>
      </w:r>
      <w:hyperlink r:id="rId12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2DF973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 </w:t>
      </w:r>
    </w:p>
    <w:p w14:paraId="16B9ABB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6BFE74C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" w:name="A000000002"/>
      <w:bookmarkEnd w:id="1"/>
      <w:r w:rsidRPr="00A05B0C">
        <w:rPr>
          <w:rFonts w:ascii="Times Roman Tojik" w:hAnsi="Times Roman Tojik"/>
          <w:b/>
          <w:bCs/>
          <w:sz w:val="28"/>
          <w:szCs w:val="28"/>
        </w:rPr>
        <w:t>ФАСЛИ I. ЅОИДАІОИ УМУМЊ</w:t>
      </w:r>
    </w:p>
    <w:p w14:paraId="1BD317E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" w:name="A000000003"/>
      <w:bookmarkEnd w:id="2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Маѕсад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0C493E3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70E434B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соіаіои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гуногуни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DC6686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иборатанд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3FA02C3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танзими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їамъиятие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субъекти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ECDB42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іамаїонибаи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озодиіо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4859C3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устувор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муносибати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боэітиромона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4C654E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тарбияи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ватандўстонаи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47B4E05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" w:name="A68P177SYX"/>
      <w:bookmarkEnd w:id="3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0110289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63F1729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Конститутсияи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байналмилалие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иборат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40C6910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" w:name="A000000005"/>
      <w:bookmarkEnd w:id="4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Таносуби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байни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ин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шартномаіои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байналхалѕњ</w:t>
      </w:r>
      <w:proofErr w:type="spellEnd"/>
    </w:p>
    <w:p w14:paraId="1CB6B45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Агар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шартномаи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байналмилалии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тафовут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шартномаи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831AF5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" w:name="A68P176COY"/>
      <w:bookmarkEnd w:id="5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Доираи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мазкур</w:t>
      </w:r>
      <w:proofErr w:type="spellEnd"/>
    </w:p>
    <w:p w14:paraId="15219EB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5D285B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Амали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сукунати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доимњ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8613A1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6" w:name="A68P176GAJ"/>
      <w:bookmarkEnd w:id="6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lastRenderedPageBreak/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5.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Татбиѕи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хориїњ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бешаірванд</w:t>
      </w:r>
      <w:proofErr w:type="spellEnd"/>
    </w:p>
    <w:p w14:paraId="04FD5D9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06FB50C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бешаірванд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доимњ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сукунат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шартномаіои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байналмилалии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256B89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7" w:name="A68R0M3JFY"/>
      <w:bookmarkEnd w:id="7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6.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Мафіуміои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асосњ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</w:p>
    <w:p w14:paraId="03F51C1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6D43ECC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мафіуміои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61DF9E9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аз)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-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обтаъминкунњ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обпартоњ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кашонда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партовіои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маишњ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партовіо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-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5AD4742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аз)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-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телефон, радио,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истифодабарии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антеннаи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коллективњ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-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378DFD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аз)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ишљолнамудаи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-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ишљолнамудаи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-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6F2F6B7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8" w:name="A000000009"/>
      <w:bookmarkEnd w:id="8"/>
      <w:r w:rsidRPr="00A05B0C">
        <w:rPr>
          <w:rFonts w:ascii="Times Roman Tojik" w:hAnsi="Times Roman Tojik"/>
          <w:b/>
          <w:bCs/>
          <w:sz w:val="28"/>
          <w:szCs w:val="28"/>
        </w:rPr>
        <w:t>ФАСЛИ II. СИЁСАТИ ДАВЛАТ НИСБАТИ СОБИЅАДОРОН</w:t>
      </w:r>
    </w:p>
    <w:p w14:paraId="093A3E2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1A6E043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9" w:name="A000000010"/>
      <w:bookmarkEnd w:id="9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7.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Сиёсати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09A409A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7513C99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Сиёсати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конститутсионии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бармеояд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муіайё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рушду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камоли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нигаронида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фаріангию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маърифатњ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1329E2A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Таіия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маѕсаднок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8E9D67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іокимият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назар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татбиѕи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муіимтарин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барномаіои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тараѕѕиёти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DD6A33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їалб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бевосита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идоракунии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E3FA5E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мусоидат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гардонидани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ваколатіояшон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ACD837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таблиљ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аіамияти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нуфузу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эътибори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корнамоиіои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2939243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0" w:name="A000000011"/>
      <w:bookmarkEnd w:id="10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8.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102EACA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69A2E46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Давлат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зиндагиро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манфиатіои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воситаи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9220E4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Іуѕуѕіо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подоши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баробарарзиш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1A8B7E9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іеї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гуна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маідуд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имтиёзоте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аіли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3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484E9F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Амалигардонии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A103A3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1" w:name="A000000012"/>
      <w:bookmarkEnd w:id="11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9.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Вазифаіо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худидоракунии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шаірак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мансабдор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ташкилотіо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4B9529B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03.01.2024 </w:t>
      </w:r>
      <w:hyperlink r:id="rId42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346E28F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худидоракунии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шаірак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мансабдор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хоїагидорњ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бояд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эътирофи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хизматхои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љамхорњ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зоіир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44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01279E7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худидоракунии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шаірак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шакли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хоїагидорњ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захираіои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46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67F747A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2" w:name="A68R0M6285"/>
      <w:bookmarkEnd w:id="12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10.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Ташкилоти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14846DE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3779A1A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худ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їамъиятњ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таъсис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диіанд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503BFA0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худро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оинномаи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ѕароріое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7F3E7B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3" w:name="A000000014"/>
      <w:bookmarkEnd w:id="13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11.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фаъолияти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530E078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lastRenderedPageBreak/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4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5C4416B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худидоракунии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шаірак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шакли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хоїагидорњ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салоіиятіои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худ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расонанд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маблаљи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буїетіои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диіанд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ихтиёри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таїіизот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амволи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оинномавиашон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заруранд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вогузор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5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23.12.21 № </w:t>
      </w:r>
      <w:hyperlink r:id="rId5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52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B2865A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4" w:name="A000000015"/>
      <w:bookmarkEnd w:id="14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12.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фаъолияти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корхонаіое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моликияти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мебошанд</w:t>
      </w:r>
      <w:proofErr w:type="spellEnd"/>
    </w:p>
    <w:p w14:paraId="17D0F5E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5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676CC9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Корхонаіое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боїу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хирої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мавридіо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пурра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5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6940B6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5" w:name="A000000016"/>
      <w:bookmarkEnd w:id="15"/>
      <w:r w:rsidRPr="00A05B0C">
        <w:rPr>
          <w:rFonts w:ascii="Times Roman Tojik" w:hAnsi="Times Roman Tojik"/>
          <w:b/>
          <w:bCs/>
          <w:sz w:val="28"/>
          <w:szCs w:val="28"/>
        </w:rPr>
        <w:t>ФАСЛИ III. КАТЕГОРИЯИ СОБИЅАДОР</w:t>
      </w:r>
    </w:p>
    <w:p w14:paraId="088772D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5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F4DBA4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6" w:name="A000000017"/>
      <w:bookmarkEnd w:id="16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13.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Категорияи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73F058F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5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6692ACE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сиёсњ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иѕтисодњ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ўідаи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худ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масъулиятіое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Конститутсия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57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23.12.21 № </w:t>
      </w:r>
      <w:hyperlink r:id="rId5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400601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таѕсим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5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3D73B02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6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A39481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6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62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28F939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6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91DDDA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6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09CD025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7" w:name="A000000018"/>
      <w:bookmarkEnd w:id="17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14. 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</w:p>
    <w:p w14:paraId="18DED58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6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37B2C92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Ватан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бевосита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сипарњ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душман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истилогардидаи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фидокорона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бенуѕсон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6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67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60DAC11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шуморида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432E81D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їавобшудагон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истеъфо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штабіо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гражданњ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адо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партизаніо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пиніонкорони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гражданњ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A382A4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истеъфо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адо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муіофизаи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7BB252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кирояи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шўравњ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ѕўшуніо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штабіо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штат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соіибмансаб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дар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муіофизаи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318D6C4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г)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штабіо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флот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писархондіои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тарбиягирандагони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полкіо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юнгаіо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шомил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198016E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зидди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Германияи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фашистњ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иттифоѕчиёни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он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кишваріои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отрядіои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партизанњ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пиніонкор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воіидіои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зиддифашистњ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68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1FC0C8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е)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истеъфо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їанговарон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фармондеіии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баталоніои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ѕиркунанда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взводіо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отрядіои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муіофизати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супоришіои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ЇШС-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 январи соли 1944 то 9 майи соли 1945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ЇШС Белоруссия, ЇШС Литва, ЇШС Латвия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Эстония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69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1D78E0F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8" w:name="A6TA0NYZY5"/>
      <w:bookmarkEnd w:id="18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15.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категорияіои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баробар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шудаанд</w:t>
      </w:r>
      <w:proofErr w:type="spellEnd"/>
    </w:p>
    <w:p w14:paraId="415A783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7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6C2705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14-уми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низ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7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2C5D2A8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lastRenderedPageBreak/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коркунони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воіидіои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махсуси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Комиссариати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Комиссариати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шинокунандаи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киштиіои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шикорњ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боркашонии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авиатсияи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Комиссариати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дарёњ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боркашонии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авиатсияи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шимолњ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Сурх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манфиати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флот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саріадіои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фронтіои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оперативии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экипажи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киштиіои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ољози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бандаріои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боздошта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D34495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зиддиіавоњ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зиддиіавоии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иншоотіои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базаіои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аэродроміо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фронтіои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фронт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госпиталіои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эвакуатсионњ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поездіои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9EF5EF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фаріанг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санъат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намояндагони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ахбори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оммавњ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командировка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фиристода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5F1AC59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г)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їамъоварии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муіимот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техникаи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мина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тоза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їалб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11B94A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муіосираи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Ленинград (аз 8 сентябри соли 1941 то 27 январи соли 1944)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медали "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Ленинград"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Сокини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Ленингради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муіосирабуда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A2310E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е)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фидокорона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бенуѕсони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E4D45C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ж)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22 июни соли 1941 то 3 сентябри соли 1945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доштаанд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257A38B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з)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ваѕти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марзіои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истилошудаи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5CDF578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и)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маібусони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ноболиљи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лагеріои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консентратсионњ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гетто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їойіои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нигаідории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маїбурњ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фашистон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иттифоѕчиёни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дуюми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їаіон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F2E41C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к)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іамсари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вафоткардаи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іамсари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вафоткардаи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партизаніо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пиніонкорон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шаірвандоне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муіосираи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Ленинград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медали "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Ленинград"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Сокини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Ленингради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муіосирабуда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касалиіои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сабабіо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љайриѕонунњ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никоіи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2C9DE6F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19" w:name="A000000020"/>
      <w:bookmarkEnd w:id="19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16.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Иштирокчиёни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дигар</w:t>
      </w:r>
      <w:proofErr w:type="spellEnd"/>
    </w:p>
    <w:p w14:paraId="40B2D88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2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282915A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шуморида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мешаванд:2039</w:t>
      </w:r>
    </w:p>
    <w:p w14:paraId="4B31398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истеъфо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баромадагиіо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ўідадорони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їамъомадіои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їалб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фармондеіии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фиристода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A78EC4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истеъфо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баромадагиіо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їанговарон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фармондеіии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баталоніои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ѕиркунанда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взводіо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отрядіои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муіофизаи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супоришоти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10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соли 1945 то 31 декабри соли 1951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3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C0D196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баталоніои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Афљонистон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кашондани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кишвар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фиристода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D94C52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г)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супоришіои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Афљонистон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4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F5B8A1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шумули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экипажіои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парвозкунандаи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самолётіои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авиатсияи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гражданњ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Афљонистон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Муссаллаіи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5CD349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е)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декабри соли 1979 то декабри соли 1989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Афљонистон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фиристода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муѕарраршударо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адо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сабабіои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узрнок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пеш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пас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фиристода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1C66C94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0" w:name="A000000021"/>
      <w:bookmarkEnd w:id="20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17.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дигар</w:t>
      </w:r>
      <w:proofErr w:type="spellEnd"/>
    </w:p>
    <w:p w14:paraId="2E44E63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5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244086A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шуморида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6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5A7A70C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истеъфо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баромадагиіо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шумули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тарбиягирандагони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юнгаіо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адо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штабіо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шомили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доштанд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партизаніо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пиніонкорон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коргарон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ярадоршавњ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гражданњ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наздикии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фронт,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иншоотіои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базаіои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аэродроміо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644B63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ярадоршавњ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Ватан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фронт,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510345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ярадоршавњ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амаломада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49B533A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г)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їанговарон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фармондеіии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баталионіои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ѕиркунанда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взводіо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отрядіои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муіофизаи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ярадоршавњ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супоришіои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 январи соли 1944 то 31 декабри соли 1951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амаломада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7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78AF75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їамъоварии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лавозимот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техникаи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мина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тоза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їалб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ярадоршави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93F998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е)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ярадоршавњ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мубталогаштаашон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78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7F0959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1" w:name="A000000022"/>
      <w:bookmarkEnd w:id="21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18.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Маѕомоте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феіристи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амалкунанд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дохилшаванда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феіристи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давлатіоеро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иштироки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бурда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шаірвандонро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категорияи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дохил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менамоянд</w:t>
      </w:r>
      <w:proofErr w:type="spellEnd"/>
    </w:p>
    <w:p w14:paraId="43A8D19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7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3E7DB67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Феіристи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77CD016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Феіристи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Маїлиси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Олии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8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81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0EBC1CB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2" w:name="A000000023"/>
      <w:bookmarkEnd w:id="22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19.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іарбњ</w:t>
      </w:r>
      <w:proofErr w:type="spellEnd"/>
    </w:p>
    <w:p w14:paraId="61A6972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8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F02C5D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Мусаллаіи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Иттифоѕи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Мусаллаіи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ѕўшуніои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саріадњ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ѕўшуніои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Гвардияи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миллии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воіидіои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вазоратіо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8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84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386C5B7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25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он;</w:t>
      </w:r>
    </w:p>
    <w:p w14:paraId="2FFDAAF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їавоб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саломати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31948B3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їавоб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ихтисор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штатіо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20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он;</w:t>
      </w:r>
    </w:p>
    <w:p w14:paraId="2AAC98E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фахрњ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орденіою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A721E3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46FF324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3" w:name="A000000024"/>
      <w:bookmarkEnd w:id="23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20.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</w:p>
    <w:p w14:paraId="47397E8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8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03B7D09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аттестатсия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гумрук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мубориза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коррупсия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нашъаовар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прокуратура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судяіои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судяіои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Суди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мустаѕил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яке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іастанд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8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24.12.2022 </w:t>
      </w:r>
      <w:hyperlink r:id="rId87" w:tooltip="Ссылка на Ѕонуни ЇТ Оид ба ворид намудани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1939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88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3DCB137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25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он;</w:t>
      </w:r>
    </w:p>
    <w:p w14:paraId="32B7974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їавоб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4834263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їавоб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ихтисори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штатіо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20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он;</w:t>
      </w:r>
    </w:p>
    <w:p w14:paraId="13ABADA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фахрњ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C31C20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8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BEE332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4" w:name="A000000025"/>
      <w:bookmarkEnd w:id="24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21.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меінат</w:t>
      </w:r>
      <w:proofErr w:type="spellEnd"/>
    </w:p>
    <w:p w14:paraId="5C2D557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5235224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шакли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хоїагидорњ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25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мардіо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20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карда, яке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5B6FF7E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фахрњ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ЇШС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185F5B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B2F578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шоистаашон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мегиранд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223E846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369540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5" w:name="A000000026"/>
      <w:bookmarkEnd w:id="25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22.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Статути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Ѕаірамони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",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орденіо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медаліо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унвоніои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фахрии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</w:p>
    <w:p w14:paraId="0AC8913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Статути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Ѕаірамони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фахрии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4B78BA0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сарфароз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186B6A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6" w:name="A000000027"/>
      <w:bookmarkEnd w:id="26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23.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Нишони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сарисинагњ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шаіодатномаи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</w:t>
      </w:r>
      <w:proofErr w:type="spellEnd"/>
    </w:p>
    <w:p w14:paraId="581AF3E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1D0B8B8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Нишоніои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сарисинагии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13-уми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ба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супурда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96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EF3C29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Статути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сарисинагњ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тафассути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тавсифи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он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13.11.98с. № 675).</w:t>
      </w:r>
    </w:p>
    <w:p w14:paraId="487D9FF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намунаашон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якхелае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Шўрои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то 31 декабри соли 1991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166F3AB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7" w:name="A000000028"/>
      <w:bookmarkEnd w:id="27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24.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умумии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</w:p>
    <w:p w14:paraId="442BA8B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59F3429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lastRenderedPageBreak/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дониста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9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644EDF8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муолиїаи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статсионарњ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амбулатории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0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0E2A9E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іарсолаи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диспансерњ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529D6EB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бурдан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поликлиникаіое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ѕайд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поликлиникаіои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тобеи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01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CAD543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бекорон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бошад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-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таъинкунандаи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таъинкунандаи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истироіат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шифохонаіо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профилакторияіо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истироіатгоііо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084DE3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санаторию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ваѕти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муносиб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9-уми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244D667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бемузд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омўхтани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касбіои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такмили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ихтисос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тайёр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кадріо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такмил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ихтисоси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музди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таісил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486049C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іарсолаи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пулакњ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0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0FA543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8)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ёрдампулњ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E7EB44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9)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хона-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интернатіо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пиронсолону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минтаѕавии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нафаѕахўрон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шўъбаи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хона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фаѕат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боѕимондаи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-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0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104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DD6D4E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10)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хидмати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маданњ-равшаннамоњ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варзишию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билет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9-уми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25B22B8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миёна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105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F3BFDA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кооперативіои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гараж,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кооперативіои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бустонсаройсозњ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ширкатіои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бољпарварию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обчакорњ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бољдорию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обчакорњ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9-уми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7B7EF14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афзалият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хона,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бољсарой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тааллуѕдошта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9-уми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4FFBAD3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14)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кунонидани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ишљолкардаи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фонди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мунисипалњ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9-уми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06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53161F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15)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кунонидани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факти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секарата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>).</w:t>
      </w:r>
    </w:p>
    <w:p w14:paraId="5287F6A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8" w:name="A000000029"/>
      <w:bookmarkEnd w:id="28"/>
      <w:r w:rsidRPr="00A05B0C">
        <w:rPr>
          <w:rFonts w:ascii="Times Roman Tojik" w:hAnsi="Times Roman Tojik"/>
          <w:b/>
          <w:bCs/>
          <w:sz w:val="28"/>
          <w:szCs w:val="28"/>
        </w:rPr>
        <w:t>ФАСЛИ IV. ІУЅУЅ ВА КАФОЛАТУ ЇУБРОНОТИ ДАВЛАТИИ СОБИЅАДОРОНИ ЇАНГИ БУЗУРГИ ВАТАНЊ</w:t>
      </w:r>
    </w:p>
    <w:p w14:paraId="450F42A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0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757D11E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29" w:name="A000000030"/>
      <w:bookmarkEnd w:id="29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25.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</w:p>
    <w:p w14:paraId="5A23BF5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0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286FC43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14-ум)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0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62C775D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умрбод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1901206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соіибони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иморатіо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воѕеъњ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соіибони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васоити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мошину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механизміои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худгард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раѕаміои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мотоколяскаіо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патент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машљул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фардии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ѕайди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даровардани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шуљли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соіибкорњ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бидуни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мавридіое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намуди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боїу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хирої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5B452B6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ишљолнамудаи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15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79F887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хидматњ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посбонии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фонди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браѕ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оби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фурўши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110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E42A92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E5FFCE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бољчаіо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гараж,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бољдорию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полезњ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чорво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377266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хона,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бољсаро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ёрирасон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D09257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нусхаи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2F0381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lastRenderedPageBreak/>
        <w:t xml:space="preserve">8)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тармим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металліои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ѕиматбаіо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протезию-ортопедњ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металліои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ѕиматбаіо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34A420E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9) аз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санаторию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корнамоиіои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зиёда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1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78FC66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10)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роікирои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мусофирбари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автобусіои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1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1BBB1B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11)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роікиро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дар ду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автомобили ё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хоіиши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ў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сафар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кардан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нархи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арзоншуда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боло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номбурда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189C9D5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4B4C8B0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нархи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арзон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санаторию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1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527EE23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беібуди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муітої</w:t>
      </w:r>
      <w:proofErr w:type="spellEnd"/>
      <w:r w:rsidRPr="00A05B0C">
        <w:rPr>
          <w:rFonts w:ascii="Times Roman Tojik" w:hAnsi="Times Roman Tojik"/>
          <w:sz w:val="28"/>
          <w:szCs w:val="28"/>
        </w:rPr>
        <w:t>,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мунисипалњ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кўчондани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14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8B91AD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телефони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хона,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инвалидони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15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0469EA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берун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конкурс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таісилоти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миёна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таісил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стипендияи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зиёдтаре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03.01.2024 </w:t>
      </w:r>
      <w:hyperlink r:id="rId116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5041B85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17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449167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2EF32D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ёрдампули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корношоямии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паи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то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паи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як соли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таѕвимњ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панї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2D7F102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8)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ёрдампулњ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корношоямии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100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новобаста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E9B165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9)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1EB4C93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сабабіо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маъюбиашон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аъмоли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љайриѕонунњ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муѕаррашудаи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бидуни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ташхиси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экспертии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18992DD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0" w:name="A000000031"/>
      <w:bookmarkEnd w:id="30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26.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</w:t>
      </w:r>
      <w:proofErr w:type="spellEnd"/>
    </w:p>
    <w:p w14:paraId="47811EB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іуѕуѕиву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24-25-уми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3F83815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статсионарњ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хобидан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баріам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шифохонаи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мумкин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нест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33057E9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хоіишашон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санаторияву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ду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їубронпули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андозае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1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4D5F8C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вараѕаи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1-2)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нокифоя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курорт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чанд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рўзе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лозим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бошад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ёрдампулњ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1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FB53A7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масолеіи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691ABB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4D768C2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кардан,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1-умро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іамроіњ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2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57EBEFB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кардан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1-умро дар сафар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іамроіњ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зиёдтар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іамроіикунанда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нархи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раікирои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номбаршудаи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арзон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3-юм-дар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роікирои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арзоншудаи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21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1580BC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бидуни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фурўхтан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автомобили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сабукрави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дасти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муддати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мотоколяска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муддати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панїсола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іароїоти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бензин,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эітиёти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тармиму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техникиашон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мошин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мотоколяска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доранду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нагирифтаанд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їубронпулии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2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9C7E7D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1" w:name="A000000032"/>
      <w:bookmarkEnd w:id="31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27.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амалиётіои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дигар</w:t>
      </w:r>
      <w:proofErr w:type="spellEnd"/>
    </w:p>
    <w:p w14:paraId="05171A0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2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03.01.2024 </w:t>
      </w:r>
      <w:hyperlink r:id="rId124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624F158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2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126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0EF8B2D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2), 3), 4)-ум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10)-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"а"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3, 7-уми банди "б" -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"а", "б", "в"-и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16-уми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3имнан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месупоранд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барояшон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телефони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хона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он,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номбаршуда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садама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ярадору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иллатнок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ду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хоіиши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худ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роікиро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1.02.1996 </w:t>
      </w:r>
      <w:hyperlink r:id="rId127" w:tooltip="Ссылка на Ѕонуни ЇТ Дар бораи дохил кардани таљйироту иловаіо ба баъзе санадіои ѕонунгузорњ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223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28.02.2004 </w:t>
      </w:r>
      <w:hyperlink r:id="rId128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12.01.2010 </w:t>
      </w:r>
      <w:hyperlink r:id="rId12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17.12.2020 </w:t>
      </w:r>
      <w:hyperlink r:id="rId13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5F24FD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25-уми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1), 2), 3), 4)-ум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10)-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"а"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3, 7, 9-уми банди "б"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"г"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"д"-и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16-уми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12.01.2010 </w:t>
      </w:r>
      <w:hyperlink r:id="rId13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13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BEE454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1), 2), 3), 4), 6), 7), 8)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10)-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"а"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2, 3, 6, 7, 8-уми банди "б" -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"е"-и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16-уми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12.01.2010 </w:t>
      </w:r>
      <w:hyperlink r:id="rId13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EE54C0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2" w:name="A000000033"/>
      <w:bookmarkEnd w:id="32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28.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коркунони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махсуси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Комиссариатіои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халѕњ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идораіои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ИЇШС</w:t>
      </w:r>
    </w:p>
    <w:p w14:paraId="2DA367A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Коркунони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махсуси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Комиссариати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Комиссариати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шинокунандагони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киштиіои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шикорњ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боркашон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боркашонии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Комиссариати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халѕии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саноати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дарёњ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парвозкунандагону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боркашонии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авиатсияи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Саридораи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Шимолњ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(Главсевморпуть),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Сурх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манфиати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флот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супоришіоро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саріадіои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фронтіои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оперативии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экипажіои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киштиіои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флоти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боркашон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бандаріои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боздошта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"в"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"г"-и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70CCAF8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бефоизи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бољсаро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776FF3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бољдорию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полизњ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34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B2B040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телефони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хона;</w:t>
      </w:r>
    </w:p>
    <w:p w14:paraId="2C4763C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нусхаіои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металліои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ѕиматбаіо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дармонгоііои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35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9CBA93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соле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муддати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сеіафта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36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526F68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кардан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автобусіои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37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2CD3DB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138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6C55BA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3" w:name="A000000034"/>
      <w:bookmarkEnd w:id="33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29.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муіосираи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Ленинград (аз 8 сентябри соли 1941 то 27 январи соли 1944)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карда,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медали 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Ленинград" ё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нишони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"Ба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сокини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Ленингради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муіосирабуда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"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шудаанд</w:t>
      </w:r>
      <w:proofErr w:type="spellEnd"/>
    </w:p>
    <w:p w14:paraId="0C5B505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муіосираи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Ленинград (аз 8 сентябри соли 1941 то 27 январи соли 1944)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медали "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Ленинград"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сокини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Ленингради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муіосирабуда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26261EE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бефоизи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давлањи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бољдорњ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1F7C631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мансуби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фонди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мунисипалњ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муітоїи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беітар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39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1F1C3F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телефони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хона;</w:t>
      </w:r>
    </w:p>
    <w:p w14:paraId="32F7C26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бољдорию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полизњ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5EADEC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нусхаи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1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E71BA4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металліои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ѕиматбаіо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сунъњ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маснуоти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C04404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3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A22179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8)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шифохонаіо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дармонгоііо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истироіат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нархи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арзон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корнакунанда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4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8EFE03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9)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санаторию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октябр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апрел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5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5784D4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10)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кардан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автобусіои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6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33A883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кардан дар ду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рафтану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бор сафар кардан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номбаршуда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роікиро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7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787BE8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(то 15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4DA43A9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музди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посбонии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хонаіояшон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гармидиіанда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надорад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-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фурўш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овардани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3069C4D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4" w:name="A000000035"/>
      <w:bookmarkEnd w:id="34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30.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объектіои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саріади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аѕибгоіии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фронтіои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мекарданд</w:t>
      </w:r>
      <w:proofErr w:type="spellEnd"/>
    </w:p>
    <w:p w14:paraId="64B17F9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зиддиіавоњ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зиддиіавоии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иншоотіои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базаіои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аэродроміо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фронтіои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наздифронтии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автомобилгард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шифохонаіои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сайёр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эвакуасионњ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поездіои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21-уми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0877A32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бефоизи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бољсарой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0BA37C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8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2FB954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нархи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нусхаи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899BA1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49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C8548F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кардан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 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автобусіои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604D1D8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151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9735A5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касонеро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I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II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ишљолкардаашон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бидуни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барояшон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беподош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иѕоматгоіи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хориї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мумкин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нест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295D138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5" w:name="A000000036"/>
      <w:bookmarkEnd w:id="35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31.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 22 июни соли 1941 то 3 сентябри соли 1945 на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камтар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шаш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будаанд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бенуѕсони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мукофотнидашуда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)</w:t>
      </w:r>
    </w:p>
    <w:p w14:paraId="72C2A85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22 июни соли 1941 то 3 сентябри соли 1945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6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армияи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бенуѕсони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30C0CEF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кредитіои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якдафъагии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бефоизи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бољсарой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ёрирасон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FD0F74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гурўііои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I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II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кўчонда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наметавонанд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EAC44C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3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1D841D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музди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рафту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4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1061C47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6" w:name="A000000037"/>
      <w:bookmarkEnd w:id="36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32.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на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камтар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шаш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замони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маіаліои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истилошудаи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ИЇШС, ё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фидокоронаи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медаліо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шудаанд</w:t>
      </w:r>
      <w:proofErr w:type="spellEnd"/>
    </w:p>
    <w:p w14:paraId="11BC006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истилошудаи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фидокоронаи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аѕибгоі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ордену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25, 26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2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31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12.01.2010 </w:t>
      </w:r>
      <w:hyperlink r:id="rId15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4680EB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7" w:name="A000000038"/>
      <w:bookmarkEnd w:id="37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33.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асирони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ноболиљи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конслагеріои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фашистњ</w:t>
      </w:r>
      <w:proofErr w:type="spellEnd"/>
    </w:p>
    <w:p w14:paraId="570A3FA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Асирони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ноболиљи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лагеріои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консентратсионњ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гетто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їойіои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нигоідории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маїбурњ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фашистон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иттифоѕчиёни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:</w:t>
      </w:r>
    </w:p>
    <w:p w14:paraId="3F38BF2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бољсарой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ёрирасон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F0A6B6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гармидиіанда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сукунат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фурўш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156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DC70A4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телефони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хона;</w:t>
      </w:r>
    </w:p>
    <w:p w14:paraId="67E2717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нусхаи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ресепти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харидашаванда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lastRenderedPageBreak/>
        <w:t>сохтан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протезіои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дандон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протезіо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маъданіои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ѕиматбаіо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протезию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ортопедњ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нишондоди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75274E4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рухсатии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муддати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7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FF3ADA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соле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нархи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хоіиши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худ дар ду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фавкуззикр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8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25A874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автобусіои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59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603DED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8" w:name="A000000039"/>
      <w:bookmarkEnd w:id="38"/>
      <w:r w:rsidRPr="00A05B0C">
        <w:rPr>
          <w:rFonts w:ascii="Times Roman Tojik" w:hAnsi="Times Roman Tojik"/>
          <w:b/>
          <w:bCs/>
          <w:sz w:val="28"/>
          <w:szCs w:val="28"/>
        </w:rPr>
        <w:t>ФАСЛИ V. ІУЅУЅ ВА КАФОЛАТУ ЇУБРОНОТИ ДАВЛАТИИ ШАХСОНЕ, КИ БАРОИ ХИЗМАТІОИ ШОЁН БО ОРДЕНУ МЕДАЛІО МУКОФОТОНИДА ШУДААНД</w:t>
      </w:r>
    </w:p>
    <w:p w14:paraId="7D88E59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39" w:name="A000000040"/>
      <w:bookmarkEnd w:id="39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34.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Ѕаірамоніои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Шўравњ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ашхоси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"Шараф"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мукофотонидашуда</w:t>
      </w:r>
      <w:proofErr w:type="spellEnd"/>
    </w:p>
    <w:p w14:paraId="07DC21D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Ѕаірамоніои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Шўравњ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ашхоси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"Шараф"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2), 3), 4), 5), 6), 7), 9)-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"а"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2, 3, 4, 5, 6, 7, 8, 9-уми банди "б"-и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1, 3, 4, 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26-уми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12.01.2010 </w:t>
      </w:r>
      <w:hyperlink r:id="rId16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30A8B5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шоён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6918EA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соле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вагони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купейдор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61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91B9AE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боїу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хирої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311724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соле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муолиїаи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санаторию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хулосаи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6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16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F59945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биноіои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фонди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мунисипалњ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20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6A9B935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іокимияти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таваллуди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Ѕаірамони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Иттиіоди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Шўравњ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"Шараф"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хотираи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гузоштани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номашон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кўчаю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майдоніо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гулгаштіо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мактабу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аіолинишин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объектіои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физикию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географњ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пешбинигардида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абади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6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6D700EA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0" w:name="A000000041"/>
      <w:bookmarkEnd w:id="40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lastRenderedPageBreak/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35.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Ѕаірамоніои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Сотсиалистњ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ашхоси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Шарафи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"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мукофотонидашуда</w:t>
      </w:r>
      <w:proofErr w:type="spellEnd"/>
    </w:p>
    <w:p w14:paraId="7EEEF04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Ѕаірамоніои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Сотсиалистњ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ашхоси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1), 2), 3), 4), 5), 6), 9)-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"а",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2, 3, 4, 5, 8-уми банди "б"-и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1, 3, 4, 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26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1, 2, 3-уми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15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12.01.2010 </w:t>
      </w:r>
      <w:hyperlink r:id="rId16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17.12.2020 </w:t>
      </w:r>
      <w:hyperlink r:id="rId166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F8515A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1" w:name="A000000042"/>
      <w:bookmarkEnd w:id="41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36.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Ватан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Ѕувваіои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Мусаллаіи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ИЇШС"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мукофотонда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шудаанд</w:t>
      </w:r>
      <w:proofErr w:type="spellEnd"/>
    </w:p>
    <w:p w14:paraId="1F9BBE1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ордени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Ватан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Мусаллаіи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мукофотонидашуда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1), 2), 5), 9)-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банди "а",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зербандіои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2, 4, 5, 7-уми банди "б"-и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25, банди 3-уми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ѕисми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соле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вагони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купейдор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рафту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комуналиро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мепардозанд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ЇТ аз 1.02.1996 </w:t>
      </w:r>
      <w:hyperlink r:id="rId167" w:tooltip="Ссылка на Ѕонуни ЇТ Дар бораи дохил кардани таљйироту иловаіо ба баъзе санадіои ѕонунгузорњ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223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12.01.2010 </w:t>
      </w:r>
      <w:hyperlink r:id="rId16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594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17.12.2020 </w:t>
      </w:r>
      <w:hyperlink r:id="rId169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4D87B2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2" w:name="A000000043"/>
      <w:bookmarkEnd w:id="42"/>
      <w:r w:rsidRPr="00A05B0C">
        <w:rPr>
          <w:rFonts w:ascii="Times Roman Tojik" w:hAnsi="Times Roman Tojik"/>
          <w:b/>
          <w:bCs/>
          <w:sz w:val="28"/>
          <w:szCs w:val="28"/>
        </w:rPr>
        <w:t>ФАСЛИ VI. ІУЅУЅ ВА КАФОЛАТУ ЇУБРОНОТИ ДАВЛАТИИ СОБИЅАДОРОНИ ХИЗМАТИ ІАРБЊ, МЕІНАТ ВА МАЅОМОТИ ІИФЗИ ІУЅУЅ СОБИЅАДОРОН - ШАІРВАНДОНИ ДАВЛАТІОИ ДИГАР</w:t>
      </w:r>
    </w:p>
    <w:p w14:paraId="6FFA731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761E425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3" w:name="A000000044"/>
      <w:bookmarkEnd w:id="43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37.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іарбњ</w:t>
      </w:r>
      <w:proofErr w:type="spellEnd"/>
    </w:p>
    <w:p w14:paraId="01E3457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06EDB67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19)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687C9AF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маблаљи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іолатіое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месозад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F52C48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иморатіои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фонди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мунисипалњ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хориї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їавобшуда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бидуни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барояшон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73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54942E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9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афсарони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олирутба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16999BE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lastRenderedPageBreak/>
        <w:t xml:space="preserve">4)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174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DFE8EB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муолиїаи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Дар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мегиранд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як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іиссаи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арзиши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мепардозанд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49B5B2E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>  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75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). </w:t>
      </w:r>
    </w:p>
    <w:p w14:paraId="5A9C6EF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генерал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фиристода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шуданашон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муолиїаи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санаторию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курортњ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санаторияву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истироіатгоііо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хулосаи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марбутаи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мудофиаи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маблаљи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идораи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муолиїаи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статсионари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рафта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E5A55B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4" w:name="A000000045"/>
      <w:bookmarkEnd w:id="44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38.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</w:p>
    <w:p w14:paraId="2A97591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0B40F09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статуси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махсуси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гумрук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нашъаовар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мубориза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коррупсия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судяіо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прокурорию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тафтишотии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прокуратура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7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24.12.2022 </w:t>
      </w:r>
      <w:hyperlink r:id="rId179" w:tooltip="Ссылка на Ѕонуни ЇТ Оид ба ворид намудани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1939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180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555A9DA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замимапулњ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hyperlink r:id="rId181" w:tooltip="Ссылка на Ѕонуни ЇТ Дар бораи таъмини нафаѕаи хизматчиёни іарбњ" w:history="1">
        <w:proofErr w:type="spellStart"/>
        <w:r w:rsidRPr="00A05B0C">
          <w:rPr>
            <w:rStyle w:val="a4"/>
            <w:rFonts w:ascii="Times Roman Tojik" w:hAnsi="Times Roman Tojik"/>
            <w:sz w:val="28"/>
            <w:szCs w:val="28"/>
          </w:rPr>
          <w:t>Ѕонун</w:t>
        </w:r>
        <w:proofErr w:type="spellEnd"/>
      </w:hyperlink>
      <w:r w:rsidRPr="00A05B0C">
        <w:rPr>
          <w:rFonts w:ascii="Times Roman Tojik" w:hAnsi="Times Roman Tojik"/>
          <w:sz w:val="28"/>
          <w:szCs w:val="28"/>
        </w:rPr>
        <w:t xml:space="preserve"> "Дар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>";</w:t>
      </w:r>
    </w:p>
    <w:p w14:paraId="105F16D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ваѕти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(як бар як);</w:t>
      </w:r>
    </w:p>
    <w:p w14:paraId="2AFC03A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рафтуомад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17.12.2020 </w:t>
      </w:r>
      <w:hyperlink r:id="rId18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1251DC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хона,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то 9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мураббаъ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масоіати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шарте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дараїа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рутба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генерал-майор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болотар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бошад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27F4E5D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183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79213A1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5" w:name="A000000046"/>
      <w:bookmarkEnd w:id="45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39.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меінат</w:t>
      </w:r>
      <w:proofErr w:type="spellEnd"/>
    </w:p>
    <w:p w14:paraId="0ABDB8C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2B65937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24, банди 3-юми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38-уми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 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72D6FD6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кўмаки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маблаљи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3CC4CCC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иловапулњ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4F0150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пиронсолњ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нигоі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муттасили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964871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>).</w:t>
      </w:r>
    </w:p>
    <w:p w14:paraId="50A032E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ваѕти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коллективи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пеш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нафаѕахўр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мекарданд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беібуди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иштироки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хусусигардони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саііомикунонии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корхона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мемонад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CCCEFA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6" w:name="A000000047"/>
      <w:bookmarkEnd w:id="46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40.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-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муѕими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мебошанд</w:t>
      </w:r>
      <w:proofErr w:type="spellEnd"/>
    </w:p>
    <w:p w14:paraId="4D12B48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61A5921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-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ИЇШС,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бетабаа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муваѕѕатан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муѕими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гаштаанд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зерини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27E2426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8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E1AAFF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вараѕаіои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дорухати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дорувор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меъёріое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месозад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90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 аз 23.12.21 № </w:t>
      </w:r>
      <w:hyperlink r:id="rId19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50DDF0F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муолиїаи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9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); </w:t>
      </w:r>
    </w:p>
    <w:p w14:paraId="6D73450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категорияіо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7A2CB21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рафтуомади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194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FB97A1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бурдан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алоѕа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варзишњ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солимгардонњ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маданию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маърифатњ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298CCA4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билет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1939A39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7" w:name="A000000048"/>
      <w:bookmarkEnd w:id="47"/>
      <w:r w:rsidRPr="00A05B0C">
        <w:rPr>
          <w:rFonts w:ascii="Times Roman Tojik" w:hAnsi="Times Roman Tojik"/>
          <w:b/>
          <w:bCs/>
          <w:sz w:val="28"/>
          <w:szCs w:val="28"/>
        </w:rPr>
        <w:t>ФАСЛИ VII. ІУЅУЅ ВА КАФОЛАТУ ЇУБРОНОТИ АЪЗОИ ОИЛАИ СОБИЅАДОРОН</w:t>
      </w:r>
    </w:p>
    <w:p w14:paraId="5344E95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6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15B8652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8" w:name="A000000049"/>
      <w:bookmarkEnd w:id="48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41.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Шахсоне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дониста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мешаванд</w:t>
      </w:r>
      <w:proofErr w:type="spellEnd"/>
    </w:p>
    <w:p w14:paraId="5E0D6BF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43F505E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якїоя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ў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дониста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29EF665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волидайн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падар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603552F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іамсарон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зан</w:t>
      </w:r>
      <w:proofErr w:type="spellEnd"/>
      <w:r w:rsidRPr="00A05B0C">
        <w:rPr>
          <w:rFonts w:ascii="Times Roman Tojik" w:hAnsi="Times Roman Tojik"/>
          <w:sz w:val="28"/>
          <w:szCs w:val="28"/>
        </w:rPr>
        <w:t>);</w:t>
      </w:r>
    </w:p>
    <w:p w14:paraId="78BCE59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фарзандони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синни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18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нарасида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калонтар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агар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таълимии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миёнаи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касбњ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таісил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1C172A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г)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бародарон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хоіарон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набераіои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љайриѕобили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агар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19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557661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д) бобо,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ашхоси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љайриѕобили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4F5B91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49" w:name="A000000050"/>
      <w:bookmarkEnd w:id="49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42.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</w:t>
      </w:r>
      <w:proofErr w:type="spellEnd"/>
    </w:p>
    <w:p w14:paraId="51CA5B4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5B1CAE4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76569A7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а)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сарсатри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"а"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27,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25, 26, 28, 29, 30, 33, 35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36-уми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203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20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3704AF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б)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26, 31, 35-уми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5F935F5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в)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коммуналњ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ѕувваи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гази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табињ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34-уми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 аз 28.02.2004 </w:t>
      </w:r>
      <w:hyperlink r:id="rId206" w:tooltip="Ссылка на Ѕонуни ЇТ Дар бораи ворид намудани иловаіо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20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497C97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0" w:name="A000000051"/>
      <w:bookmarkEnd w:id="50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43.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иловагии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оилаіои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іалок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фавтидаанд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)</w:t>
      </w:r>
    </w:p>
    <w:p w14:paraId="3E182BA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)2039</w:t>
      </w:r>
    </w:p>
    <w:p w14:paraId="404E73B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14, 16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17-уми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тадбиріои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42-юми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зайли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0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210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):</w:t>
      </w:r>
    </w:p>
    <w:p w14:paraId="1CB9FE1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сабаби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саробон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андозбандии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26564EB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ёрдампулњ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гўрондан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іадди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5816947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3)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моликияти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автомобили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сабукрав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мотоколяскае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11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7549F50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аввал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ашхоси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муітоїи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беібудии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12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14A64B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5)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пули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пардохти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сўзишворњ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іаїми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50 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сокинони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марказ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гармњ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мехаранд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0E0773E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6)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кредити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яккаратаи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имтиёзноки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бонки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квартира,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бољсарой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ободонии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ёрирасон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4EF695E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7)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имтиёзноки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дохилшавњ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кооперативіои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гаражіо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кооперативіои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ширкатіои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полизњ</w:t>
      </w:r>
      <w:proofErr w:type="spellEnd"/>
      <w:r w:rsidRPr="00A05B0C">
        <w:rPr>
          <w:rFonts w:ascii="Times Roman Tojik" w:hAnsi="Times Roman Tojik"/>
          <w:sz w:val="28"/>
          <w:szCs w:val="28"/>
        </w:rPr>
        <w:t>;</w:t>
      </w:r>
    </w:p>
    <w:p w14:paraId="64E173B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8)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ѕитъаи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андозаи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сохтмони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манзил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мондани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хоїагии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бољу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полизњ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деіѕонњ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13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8221C0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9)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норавоии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баровардани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бе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хонаи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14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21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0F9A6136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10)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кардан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поликлиникаіо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баромадан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зинда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16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21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3090033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11)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вараѕаіои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дорухати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духтурон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іадди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меъёр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дору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волидайн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18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21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1FD87ACD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12)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имтиёзнок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роіхати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санаторияіо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профилакторияіо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истироіатгоііо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їоиз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муолиїаю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истироіат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нигоіи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охирин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кори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EEBBCD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13)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сафар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волидайн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мусофиркаши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такси)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умуми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деіот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таксњ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 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маъмурии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истиѕомат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автобусіои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маршрутіои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наздишаірњ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21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23.12.21 № </w:t>
      </w:r>
      <w:hyperlink r:id="rId22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44B7C6E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14)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якум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фавтида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>) ба хона-</w:t>
      </w:r>
      <w:proofErr w:type="spellStart"/>
      <w:r w:rsidRPr="00A05B0C">
        <w:rPr>
          <w:rFonts w:ascii="Times Roman Tojik" w:hAnsi="Times Roman Tojik"/>
          <w:sz w:val="28"/>
          <w:szCs w:val="28"/>
        </w:rPr>
        <w:t>интернатіои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пиронсолону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маъюбон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бенавбат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ѕабул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тарафи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шўъбаіои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кўмаки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иїтимоњ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хона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);</w:t>
      </w:r>
    </w:p>
    <w:p w14:paraId="5955E34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Іуѕуѕу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волидайни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шавіари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дубора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аѕди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никоі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накарда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ин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нонхўри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мебошанд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не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сарфи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назар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навъи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нафаѕа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музди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іамчунин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банди "и"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15-уми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зикршуда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4EFE164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іалокшудаи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Бузурги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Ватанњ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хизматчиёни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ѕаторњ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роібарии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унвони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махсуси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гумрук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нашъаовар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мубориза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коррупсия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судяіо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прокурорию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тафтишотии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прокуратура,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иїрои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іарбњ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вазифаіои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ё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асири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їанги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беному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нишон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гумгашта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дониста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татбиѕ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мегарданд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 аз 24.12.2022 </w:t>
      </w:r>
      <w:hyperlink r:id="rId226" w:tooltip="Ссылка на Ѕонуни ЇТ Оид ба ворид намудани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1939</w:t>
        </w:r>
      </w:hyperlink>
      <w:r w:rsidRPr="00A05B0C">
        <w:rPr>
          <w:rFonts w:ascii="Times Roman Tojik" w:hAnsi="Times Roman Tojik"/>
          <w:sz w:val="28"/>
          <w:szCs w:val="28"/>
        </w:rPr>
        <w:t xml:space="preserve">, аз 03.01.2024 </w:t>
      </w:r>
      <w:hyperlink r:id="rId227" w:tooltip="Ссылка на Ѕонуни ЇТ Оид ба ворид намудани таљйиру иловаіо ба Ѕонуни ЇТ Дар бораи собиѕадорон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2039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04AA888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1" w:name="A000000052"/>
      <w:bookmarkEnd w:id="51"/>
      <w:r w:rsidRPr="00A05B0C">
        <w:rPr>
          <w:rFonts w:ascii="Times Roman Tojik" w:hAnsi="Times Roman Tojik"/>
          <w:b/>
          <w:bCs/>
          <w:sz w:val="28"/>
          <w:szCs w:val="28"/>
        </w:rPr>
        <w:t>ФАСЛИ VIII. ЅОИДАІОИ НИІОЊ</w:t>
      </w:r>
    </w:p>
    <w:p w14:paraId="1D455760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2" w:name="A000000053"/>
      <w:bookmarkEnd w:id="52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44.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Боздоштани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вай</w:t>
      </w:r>
      <w:proofErr w:type="spellEnd"/>
    </w:p>
    <w:p w14:paraId="0835C2A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11799D7F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маірумият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маікум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адо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таъиннамудаи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суд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боздошта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2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019BCB4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Маѕоме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замимавараѕаи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шаіодатномаро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бораи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пешбиникардаи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додааст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вараѕаи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бекор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0D26132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марбутаи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баъд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адои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їазо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дархости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меінатњ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мўілати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їазоро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сипарњ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нав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барѕарор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1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31E7A56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Масъалаи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боздоштан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барѕарор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маірумият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озодњ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маікумшуда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низ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2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1EC1A82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3" w:name="A000000054"/>
      <w:bookmarkEnd w:id="53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45.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молиявии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оніо</w:t>
      </w:r>
      <w:proofErr w:type="spellEnd"/>
    </w:p>
    <w:p w14:paraId="065DA9EE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3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524CD24C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молиявии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давлатие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аъзои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оилаи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бароварда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4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682C8858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Хароїоти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мусофирбар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іамлу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собиѕадорон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оніо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баробаркардашуда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назди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шаір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ноіия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5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0F7796E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іамлу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роіи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оіан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хатсайри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байнишаірии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автомобилњ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79E4C3D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пўшонидани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истифодаи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ройгон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наѕлиётиро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17.12.2020 </w:t>
      </w:r>
      <w:hyperlink r:id="rId236" w:tooltip="Ссылка на Ѕонуни ЇТ Оид ба ворид намудани таљйиру иловаіо ба Ѕонуни Їуміурии Тоїикистон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№ 1741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583A7B4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4" w:name="A68R0MTHZK"/>
      <w:bookmarkEnd w:id="54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46.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Їавобгарњ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риоя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накардани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талаботи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мазкур</w:t>
      </w:r>
      <w:proofErr w:type="spellEnd"/>
    </w:p>
    <w:p w14:paraId="5698410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7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2A02F15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воѕењ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риоя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бо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муѕаррарнамудаи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їавобгарњ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кашида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8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4DF1B45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b/>
          <w:bCs/>
          <w:sz w:val="28"/>
          <w:szCs w:val="28"/>
        </w:rPr>
      </w:pPr>
      <w:bookmarkStart w:id="55" w:name="A000000056"/>
      <w:bookmarkEnd w:id="55"/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Моддаи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47.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Баісіо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масъалаіои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вобаста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амали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пешбиникардаи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b/>
          <w:bCs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b/>
          <w:bCs/>
          <w:sz w:val="28"/>
          <w:szCs w:val="28"/>
        </w:rPr>
        <w:t>мазкур</w:t>
      </w:r>
      <w:proofErr w:type="spellEnd"/>
    </w:p>
    <w:p w14:paraId="4C9FE1EB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39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</w:t>
      </w:r>
    </w:p>
    <w:p w14:paraId="2CAAC15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Баісіо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рўи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пешбининамудаи</w:t>
      </w:r>
      <w:proofErr w:type="spellEnd"/>
      <w:r w:rsidRPr="00A05B0C">
        <w:rPr>
          <w:rFonts w:ascii="Times Roman Tojik" w:hAnsi="Times Roman Tojik"/>
          <w:sz w:val="28"/>
          <w:szCs w:val="28"/>
        </w:rPr>
        <w:t> 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 аз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тариѕи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суд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A05B0C">
        <w:rPr>
          <w:rFonts w:ascii="Times Roman Tojik" w:hAnsi="Times Roman Tojik"/>
          <w:sz w:val="28"/>
          <w:szCs w:val="28"/>
        </w:rPr>
        <w:t>Ѕонуни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ЇТ аз 23.12.21 № </w:t>
      </w:r>
      <w:hyperlink r:id="rId240" w:tooltip="Ссылка на Ѕонуни ЇТ Оид ба ворид намудани таљйирот ба Ѕонуни ЇТ Дар бораи ветераніо" w:history="1">
        <w:r w:rsidRPr="00A05B0C">
          <w:rPr>
            <w:rStyle w:val="a4"/>
            <w:rFonts w:ascii="Times Roman Tojik" w:hAnsi="Times Roman Tojik"/>
            <w:sz w:val="28"/>
            <w:szCs w:val="28"/>
          </w:rPr>
          <w:t>1843</w:t>
        </w:r>
      </w:hyperlink>
      <w:r w:rsidRPr="00A05B0C">
        <w:rPr>
          <w:rFonts w:ascii="Times Roman Tojik" w:hAnsi="Times Roman Tojik"/>
          <w:sz w:val="28"/>
          <w:szCs w:val="28"/>
        </w:rPr>
        <w:t>).</w:t>
      </w:r>
    </w:p>
    <w:p w14:paraId="2DC75589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Амаліои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љайриѕонунии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маѕомот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мансабдор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оид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амали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іуѕуѕ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ва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кафолату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їуброноти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низ ба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іамин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тартиб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іал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A05B0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A05B0C">
        <w:rPr>
          <w:rFonts w:ascii="Times Roman Tojik" w:hAnsi="Times Roman Tojik"/>
          <w:sz w:val="28"/>
          <w:szCs w:val="28"/>
        </w:rPr>
        <w:t>.</w:t>
      </w:r>
    </w:p>
    <w:p w14:paraId="53292E14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 </w:t>
      </w:r>
    </w:p>
    <w:p w14:paraId="6DD98FC7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Президенти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</w:p>
    <w:p w14:paraId="4E6DAF51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A05B0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A05B0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A05B0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A05B0C">
        <w:rPr>
          <w:rFonts w:ascii="Times Roman Tojik" w:hAnsi="Times Roman Tojik"/>
          <w:sz w:val="28"/>
          <w:szCs w:val="28"/>
        </w:rPr>
        <w:t>                                      Э. РАІМОНОВ</w:t>
      </w:r>
    </w:p>
    <w:p w14:paraId="60EB912A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ш. Душанбе </w:t>
      </w:r>
    </w:p>
    <w:p w14:paraId="482CD0D3" w14:textId="77777777" w:rsidR="00A05B0C" w:rsidRPr="00A05B0C" w:rsidRDefault="00A05B0C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r w:rsidRPr="00A05B0C">
        <w:rPr>
          <w:rFonts w:ascii="Times Roman Tojik" w:hAnsi="Times Roman Tojik"/>
          <w:sz w:val="28"/>
          <w:szCs w:val="28"/>
        </w:rPr>
        <w:t> 7 апрели соли 1995 № 59</w:t>
      </w:r>
    </w:p>
    <w:p w14:paraId="68267296" w14:textId="77777777" w:rsidR="00635B79" w:rsidRPr="00A05B0C" w:rsidRDefault="00635B79" w:rsidP="00A05B0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35B79" w:rsidRPr="00A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F5D"/>
    <w:rsid w:val="00066F5D"/>
    <w:rsid w:val="00077D9B"/>
    <w:rsid w:val="005C0E12"/>
    <w:rsid w:val="00602137"/>
    <w:rsid w:val="00635B79"/>
    <w:rsid w:val="006725FD"/>
    <w:rsid w:val="00A05B0C"/>
    <w:rsid w:val="00A842C6"/>
    <w:rsid w:val="00C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65CE-B911-4B22-B7A1-87B5021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5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05B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B0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B0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5B0C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paragraph" w:customStyle="1" w:styleId="msonormal0">
    <w:name w:val="msonormal"/>
    <w:basedOn w:val="a"/>
    <w:rsid w:val="00A0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name">
    <w:name w:val="dname"/>
    <w:basedOn w:val="a"/>
    <w:rsid w:val="00A0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5B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5B0C"/>
    <w:rPr>
      <w:color w:val="800080"/>
      <w:u w:val="single"/>
    </w:rPr>
  </w:style>
  <w:style w:type="character" w:styleId="a6">
    <w:name w:val="Strong"/>
    <w:basedOn w:val="a0"/>
    <w:uiPriority w:val="22"/>
    <w:qFormat/>
    <w:rsid w:val="00A05B0C"/>
    <w:rPr>
      <w:b/>
      <w:bCs/>
    </w:rPr>
  </w:style>
  <w:style w:type="character" w:customStyle="1" w:styleId="inline-comment">
    <w:name w:val="inline-comment"/>
    <w:basedOn w:val="a0"/>
    <w:rsid w:val="00A05B0C"/>
  </w:style>
  <w:style w:type="character" w:styleId="a7">
    <w:name w:val="Unresolved Mention"/>
    <w:basedOn w:val="a0"/>
    <w:uiPriority w:val="99"/>
    <w:semiHidden/>
    <w:unhideWhenUsed/>
    <w:rsid w:val="00A05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rgn=138447" TargetMode="External"/><Relationship Id="rId21" Type="http://schemas.openxmlformats.org/officeDocument/2006/relationships/hyperlink" Target="vfp://rgn=140876" TargetMode="External"/><Relationship Id="rId42" Type="http://schemas.openxmlformats.org/officeDocument/2006/relationships/hyperlink" Target="vfp://rgn=147201" TargetMode="External"/><Relationship Id="rId63" Type="http://schemas.openxmlformats.org/officeDocument/2006/relationships/hyperlink" Target="vfp://rgn=140876" TargetMode="External"/><Relationship Id="rId84" Type="http://schemas.openxmlformats.org/officeDocument/2006/relationships/hyperlink" Target="vfp://rgn=147201" TargetMode="External"/><Relationship Id="rId138" Type="http://schemas.openxmlformats.org/officeDocument/2006/relationships/hyperlink" Target="vfp://rgn=24843" TargetMode="External"/><Relationship Id="rId159" Type="http://schemas.openxmlformats.org/officeDocument/2006/relationships/hyperlink" Target="vfp://rgn=138447" TargetMode="External"/><Relationship Id="rId170" Type="http://schemas.openxmlformats.org/officeDocument/2006/relationships/hyperlink" Target="vfp://rgn=140876" TargetMode="External"/><Relationship Id="rId191" Type="http://schemas.openxmlformats.org/officeDocument/2006/relationships/hyperlink" Target="vfp://rgn=140876" TargetMode="External"/><Relationship Id="rId205" Type="http://schemas.openxmlformats.org/officeDocument/2006/relationships/hyperlink" Target="vfp://rgn=140876" TargetMode="External"/><Relationship Id="rId226" Type="http://schemas.openxmlformats.org/officeDocument/2006/relationships/hyperlink" Target="vfp://rgn=144082" TargetMode="External"/><Relationship Id="rId107" Type="http://schemas.openxmlformats.org/officeDocument/2006/relationships/hyperlink" Target="vfp://rgn=140876" TargetMode="External"/><Relationship Id="rId11" Type="http://schemas.openxmlformats.org/officeDocument/2006/relationships/hyperlink" Target="vfp://rgn=144082" TargetMode="External"/><Relationship Id="rId32" Type="http://schemas.openxmlformats.org/officeDocument/2006/relationships/hyperlink" Target="vfp://rgn=140876" TargetMode="External"/><Relationship Id="rId53" Type="http://schemas.openxmlformats.org/officeDocument/2006/relationships/hyperlink" Target="vfp://rgn=140876" TargetMode="External"/><Relationship Id="rId74" Type="http://schemas.openxmlformats.org/officeDocument/2006/relationships/hyperlink" Target="vfp://rgn=147201" TargetMode="External"/><Relationship Id="rId128" Type="http://schemas.openxmlformats.org/officeDocument/2006/relationships/hyperlink" Target="vfp://rgn=24843" TargetMode="External"/><Relationship Id="rId149" Type="http://schemas.openxmlformats.org/officeDocument/2006/relationships/hyperlink" Target="vfp://rgn=138447" TargetMode="External"/><Relationship Id="rId5" Type="http://schemas.openxmlformats.org/officeDocument/2006/relationships/hyperlink" Target="vfp://rgn=20947" TargetMode="External"/><Relationship Id="rId95" Type="http://schemas.openxmlformats.org/officeDocument/2006/relationships/hyperlink" Target="vfp://rgn=140876" TargetMode="External"/><Relationship Id="rId160" Type="http://schemas.openxmlformats.org/officeDocument/2006/relationships/hyperlink" Target="vfp://rgn=35080" TargetMode="External"/><Relationship Id="rId181" Type="http://schemas.openxmlformats.org/officeDocument/2006/relationships/hyperlink" Target="vfp://rgn=24246" TargetMode="External"/><Relationship Id="rId216" Type="http://schemas.openxmlformats.org/officeDocument/2006/relationships/hyperlink" Target="vfp://rgn=138447" TargetMode="External"/><Relationship Id="rId237" Type="http://schemas.openxmlformats.org/officeDocument/2006/relationships/hyperlink" Target="vfp://rgn=140876" TargetMode="External"/><Relationship Id="rId22" Type="http://schemas.openxmlformats.org/officeDocument/2006/relationships/hyperlink" Target="vfp://rgn=140876" TargetMode="External"/><Relationship Id="rId43" Type="http://schemas.openxmlformats.org/officeDocument/2006/relationships/hyperlink" Target="vfp://rgn=140876" TargetMode="External"/><Relationship Id="rId64" Type="http://schemas.openxmlformats.org/officeDocument/2006/relationships/hyperlink" Target="vfp://rgn=140876" TargetMode="External"/><Relationship Id="rId118" Type="http://schemas.openxmlformats.org/officeDocument/2006/relationships/hyperlink" Target="vfp://rgn=140876" TargetMode="External"/><Relationship Id="rId139" Type="http://schemas.openxmlformats.org/officeDocument/2006/relationships/hyperlink" Target="vfp://rgn=138447" TargetMode="External"/><Relationship Id="rId85" Type="http://schemas.openxmlformats.org/officeDocument/2006/relationships/hyperlink" Target="vfp://rgn=140876" TargetMode="External"/><Relationship Id="rId150" Type="http://schemas.openxmlformats.org/officeDocument/2006/relationships/hyperlink" Target="vfp://rgn=138447" TargetMode="External"/><Relationship Id="rId171" Type="http://schemas.openxmlformats.org/officeDocument/2006/relationships/hyperlink" Target="vfp://rgn=140876" TargetMode="External"/><Relationship Id="rId192" Type="http://schemas.openxmlformats.org/officeDocument/2006/relationships/hyperlink" Target="vfp://rgn=138447" TargetMode="External"/><Relationship Id="rId206" Type="http://schemas.openxmlformats.org/officeDocument/2006/relationships/hyperlink" Target="vfp://rgn=24843" TargetMode="External"/><Relationship Id="rId227" Type="http://schemas.openxmlformats.org/officeDocument/2006/relationships/hyperlink" Target="vfp://rgn=147201" TargetMode="External"/><Relationship Id="rId201" Type="http://schemas.openxmlformats.org/officeDocument/2006/relationships/hyperlink" Target="vfp://rgn=140876" TargetMode="External"/><Relationship Id="rId222" Type="http://schemas.openxmlformats.org/officeDocument/2006/relationships/hyperlink" Target="vfp://rgn=140876" TargetMode="External"/><Relationship Id="rId12" Type="http://schemas.openxmlformats.org/officeDocument/2006/relationships/hyperlink" Target="vfp://rgn=147201" TargetMode="External"/><Relationship Id="rId17" Type="http://schemas.openxmlformats.org/officeDocument/2006/relationships/hyperlink" Target="vfp://rgn=140876" TargetMode="External"/><Relationship Id="rId33" Type="http://schemas.openxmlformats.org/officeDocument/2006/relationships/hyperlink" Target="vfp://rgn=140876" TargetMode="External"/><Relationship Id="rId38" Type="http://schemas.openxmlformats.org/officeDocument/2006/relationships/hyperlink" Target="vfp://rgn=140876" TargetMode="External"/><Relationship Id="rId59" Type="http://schemas.openxmlformats.org/officeDocument/2006/relationships/hyperlink" Target="vfp://rgn=140876" TargetMode="External"/><Relationship Id="rId103" Type="http://schemas.openxmlformats.org/officeDocument/2006/relationships/hyperlink" Target="vfp://rgn=140876" TargetMode="External"/><Relationship Id="rId108" Type="http://schemas.openxmlformats.org/officeDocument/2006/relationships/hyperlink" Target="vfp://rgn=140876" TargetMode="External"/><Relationship Id="rId124" Type="http://schemas.openxmlformats.org/officeDocument/2006/relationships/hyperlink" Target="vfp://rgn=147201" TargetMode="External"/><Relationship Id="rId129" Type="http://schemas.openxmlformats.org/officeDocument/2006/relationships/hyperlink" Target="vfp://rgn=35080" TargetMode="External"/><Relationship Id="rId54" Type="http://schemas.openxmlformats.org/officeDocument/2006/relationships/hyperlink" Target="vfp://rgn=140876" TargetMode="External"/><Relationship Id="rId70" Type="http://schemas.openxmlformats.org/officeDocument/2006/relationships/hyperlink" Target="vfp://rgn=140876" TargetMode="External"/><Relationship Id="rId75" Type="http://schemas.openxmlformats.org/officeDocument/2006/relationships/hyperlink" Target="vfp://rgn=147201" TargetMode="External"/><Relationship Id="rId91" Type="http://schemas.openxmlformats.org/officeDocument/2006/relationships/hyperlink" Target="vfp://rgn=140876" TargetMode="External"/><Relationship Id="rId96" Type="http://schemas.openxmlformats.org/officeDocument/2006/relationships/hyperlink" Target="vfp://rgn=147201" TargetMode="External"/><Relationship Id="rId140" Type="http://schemas.openxmlformats.org/officeDocument/2006/relationships/hyperlink" Target="vfp://rgn=138447" TargetMode="External"/><Relationship Id="rId145" Type="http://schemas.openxmlformats.org/officeDocument/2006/relationships/hyperlink" Target="vfp://rgn=138447" TargetMode="External"/><Relationship Id="rId161" Type="http://schemas.openxmlformats.org/officeDocument/2006/relationships/hyperlink" Target="vfp://rgn=138447" TargetMode="External"/><Relationship Id="rId166" Type="http://schemas.openxmlformats.org/officeDocument/2006/relationships/hyperlink" Target="vfp://rgn=138447" TargetMode="External"/><Relationship Id="rId182" Type="http://schemas.openxmlformats.org/officeDocument/2006/relationships/hyperlink" Target="vfp://rgn=138447" TargetMode="External"/><Relationship Id="rId187" Type="http://schemas.openxmlformats.org/officeDocument/2006/relationships/hyperlink" Target="vfp://rgn=140876" TargetMode="External"/><Relationship Id="rId217" Type="http://schemas.openxmlformats.org/officeDocument/2006/relationships/hyperlink" Target="vfp://rgn=140876" TargetMode="External"/><Relationship Id="rId1" Type="http://schemas.openxmlformats.org/officeDocument/2006/relationships/styles" Target="styles.xml"/><Relationship Id="rId6" Type="http://schemas.openxmlformats.org/officeDocument/2006/relationships/hyperlink" Target="vfp://rgn=24843" TargetMode="External"/><Relationship Id="rId212" Type="http://schemas.openxmlformats.org/officeDocument/2006/relationships/hyperlink" Target="vfp://rgn=138447" TargetMode="External"/><Relationship Id="rId233" Type="http://schemas.openxmlformats.org/officeDocument/2006/relationships/hyperlink" Target="vfp://rgn=140876" TargetMode="External"/><Relationship Id="rId238" Type="http://schemas.openxmlformats.org/officeDocument/2006/relationships/hyperlink" Target="vfp://rgn=140876" TargetMode="External"/><Relationship Id="rId23" Type="http://schemas.openxmlformats.org/officeDocument/2006/relationships/hyperlink" Target="vfp://rgn=140876" TargetMode="External"/><Relationship Id="rId28" Type="http://schemas.openxmlformats.org/officeDocument/2006/relationships/hyperlink" Target="vfp://rgn=140876" TargetMode="External"/><Relationship Id="rId49" Type="http://schemas.openxmlformats.org/officeDocument/2006/relationships/hyperlink" Target="vfp://rgn=140876" TargetMode="External"/><Relationship Id="rId114" Type="http://schemas.openxmlformats.org/officeDocument/2006/relationships/hyperlink" Target="vfp://rgn=138447" TargetMode="External"/><Relationship Id="rId119" Type="http://schemas.openxmlformats.org/officeDocument/2006/relationships/hyperlink" Target="vfp://rgn=140876" TargetMode="External"/><Relationship Id="rId44" Type="http://schemas.openxmlformats.org/officeDocument/2006/relationships/hyperlink" Target="vfp://rgn=147201" TargetMode="External"/><Relationship Id="rId60" Type="http://schemas.openxmlformats.org/officeDocument/2006/relationships/hyperlink" Target="vfp://rgn=140876" TargetMode="External"/><Relationship Id="rId65" Type="http://schemas.openxmlformats.org/officeDocument/2006/relationships/hyperlink" Target="vfp://rgn=140876" TargetMode="External"/><Relationship Id="rId81" Type="http://schemas.openxmlformats.org/officeDocument/2006/relationships/hyperlink" Target="vfp://rgn=147201" TargetMode="External"/><Relationship Id="rId86" Type="http://schemas.openxmlformats.org/officeDocument/2006/relationships/hyperlink" Target="vfp://rgn=140876" TargetMode="External"/><Relationship Id="rId130" Type="http://schemas.openxmlformats.org/officeDocument/2006/relationships/hyperlink" Target="vfp://rgn=138447" TargetMode="External"/><Relationship Id="rId135" Type="http://schemas.openxmlformats.org/officeDocument/2006/relationships/hyperlink" Target="vfp://rgn=138447" TargetMode="External"/><Relationship Id="rId151" Type="http://schemas.openxmlformats.org/officeDocument/2006/relationships/hyperlink" Target="vfp://rgn=24843" TargetMode="External"/><Relationship Id="rId156" Type="http://schemas.openxmlformats.org/officeDocument/2006/relationships/hyperlink" Target="vfp://rgn=24843" TargetMode="External"/><Relationship Id="rId177" Type="http://schemas.openxmlformats.org/officeDocument/2006/relationships/hyperlink" Target="vfp://rgn=140876" TargetMode="External"/><Relationship Id="rId198" Type="http://schemas.openxmlformats.org/officeDocument/2006/relationships/hyperlink" Target="vfp://rgn=140876" TargetMode="External"/><Relationship Id="rId172" Type="http://schemas.openxmlformats.org/officeDocument/2006/relationships/hyperlink" Target="vfp://rgn=140876" TargetMode="External"/><Relationship Id="rId193" Type="http://schemas.openxmlformats.org/officeDocument/2006/relationships/hyperlink" Target="vfp://rgn=140876" TargetMode="External"/><Relationship Id="rId202" Type="http://schemas.openxmlformats.org/officeDocument/2006/relationships/hyperlink" Target="vfp://rgn=140876" TargetMode="External"/><Relationship Id="rId207" Type="http://schemas.openxmlformats.org/officeDocument/2006/relationships/hyperlink" Target="vfp://rgn=140876" TargetMode="External"/><Relationship Id="rId223" Type="http://schemas.openxmlformats.org/officeDocument/2006/relationships/hyperlink" Target="vfp://rgn=140876" TargetMode="External"/><Relationship Id="rId228" Type="http://schemas.openxmlformats.org/officeDocument/2006/relationships/hyperlink" Target="vfp://rgn=140876" TargetMode="External"/><Relationship Id="rId13" Type="http://schemas.openxmlformats.org/officeDocument/2006/relationships/hyperlink" Target="vfp://rgn=140876" TargetMode="External"/><Relationship Id="rId18" Type="http://schemas.openxmlformats.org/officeDocument/2006/relationships/hyperlink" Target="vfp://rgn=140876" TargetMode="External"/><Relationship Id="rId39" Type="http://schemas.openxmlformats.org/officeDocument/2006/relationships/hyperlink" Target="vfp://rgn=140876" TargetMode="External"/><Relationship Id="rId109" Type="http://schemas.openxmlformats.org/officeDocument/2006/relationships/hyperlink" Target="vfp://rgn=140876" TargetMode="External"/><Relationship Id="rId34" Type="http://schemas.openxmlformats.org/officeDocument/2006/relationships/hyperlink" Target="vfp://rgn=140876" TargetMode="External"/><Relationship Id="rId50" Type="http://schemas.openxmlformats.org/officeDocument/2006/relationships/hyperlink" Target="vfp://rgn=138447" TargetMode="External"/><Relationship Id="rId55" Type="http://schemas.openxmlformats.org/officeDocument/2006/relationships/hyperlink" Target="vfp://rgn=140876" TargetMode="External"/><Relationship Id="rId76" Type="http://schemas.openxmlformats.org/officeDocument/2006/relationships/hyperlink" Target="vfp://rgn=147201" TargetMode="External"/><Relationship Id="rId97" Type="http://schemas.openxmlformats.org/officeDocument/2006/relationships/hyperlink" Target="vfp://rgn=140876" TargetMode="External"/><Relationship Id="rId104" Type="http://schemas.openxmlformats.org/officeDocument/2006/relationships/hyperlink" Target="vfp://rgn=147201" TargetMode="External"/><Relationship Id="rId120" Type="http://schemas.openxmlformats.org/officeDocument/2006/relationships/hyperlink" Target="vfp://rgn=138447" TargetMode="External"/><Relationship Id="rId125" Type="http://schemas.openxmlformats.org/officeDocument/2006/relationships/hyperlink" Target="vfp://rgn=140876" TargetMode="External"/><Relationship Id="rId141" Type="http://schemas.openxmlformats.org/officeDocument/2006/relationships/hyperlink" Target="vfp://rgn=138447" TargetMode="External"/><Relationship Id="rId146" Type="http://schemas.openxmlformats.org/officeDocument/2006/relationships/hyperlink" Target="vfp://rgn=138447" TargetMode="External"/><Relationship Id="rId167" Type="http://schemas.openxmlformats.org/officeDocument/2006/relationships/hyperlink" Target="vfp://rgn=20947" TargetMode="External"/><Relationship Id="rId188" Type="http://schemas.openxmlformats.org/officeDocument/2006/relationships/hyperlink" Target="vfp://rgn=140876" TargetMode="External"/><Relationship Id="rId7" Type="http://schemas.openxmlformats.org/officeDocument/2006/relationships/hyperlink" Target="vfp://rgn=31457" TargetMode="External"/><Relationship Id="rId71" Type="http://schemas.openxmlformats.org/officeDocument/2006/relationships/hyperlink" Target="vfp://rgn=140876" TargetMode="External"/><Relationship Id="rId92" Type="http://schemas.openxmlformats.org/officeDocument/2006/relationships/hyperlink" Target="vfp://rgn=140876" TargetMode="External"/><Relationship Id="rId162" Type="http://schemas.openxmlformats.org/officeDocument/2006/relationships/hyperlink" Target="vfp://rgn=138447" TargetMode="External"/><Relationship Id="rId183" Type="http://schemas.openxmlformats.org/officeDocument/2006/relationships/hyperlink" Target="vfp://rgn=24843" TargetMode="External"/><Relationship Id="rId213" Type="http://schemas.openxmlformats.org/officeDocument/2006/relationships/hyperlink" Target="vfp://rgn=138447" TargetMode="External"/><Relationship Id="rId218" Type="http://schemas.openxmlformats.org/officeDocument/2006/relationships/hyperlink" Target="vfp://rgn=138447" TargetMode="External"/><Relationship Id="rId234" Type="http://schemas.openxmlformats.org/officeDocument/2006/relationships/hyperlink" Target="vfp://rgn=140876" TargetMode="External"/><Relationship Id="rId239" Type="http://schemas.openxmlformats.org/officeDocument/2006/relationships/hyperlink" Target="vfp://rgn=140876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rgn=140876" TargetMode="External"/><Relationship Id="rId24" Type="http://schemas.openxmlformats.org/officeDocument/2006/relationships/hyperlink" Target="vfp://rgn=140876" TargetMode="External"/><Relationship Id="rId40" Type="http://schemas.openxmlformats.org/officeDocument/2006/relationships/hyperlink" Target="vfp://rgn=140876" TargetMode="External"/><Relationship Id="rId45" Type="http://schemas.openxmlformats.org/officeDocument/2006/relationships/hyperlink" Target="vfp://rgn=140876" TargetMode="External"/><Relationship Id="rId66" Type="http://schemas.openxmlformats.org/officeDocument/2006/relationships/hyperlink" Target="vfp://rgn=140876" TargetMode="External"/><Relationship Id="rId87" Type="http://schemas.openxmlformats.org/officeDocument/2006/relationships/hyperlink" Target="vfp://rgn=144082" TargetMode="External"/><Relationship Id="rId110" Type="http://schemas.openxmlformats.org/officeDocument/2006/relationships/hyperlink" Target="vfp://rgn=24843" TargetMode="External"/><Relationship Id="rId115" Type="http://schemas.openxmlformats.org/officeDocument/2006/relationships/hyperlink" Target="vfp://rgn=138447" TargetMode="External"/><Relationship Id="rId131" Type="http://schemas.openxmlformats.org/officeDocument/2006/relationships/hyperlink" Target="vfp://rgn=35080" TargetMode="External"/><Relationship Id="rId136" Type="http://schemas.openxmlformats.org/officeDocument/2006/relationships/hyperlink" Target="vfp://rgn=138447" TargetMode="External"/><Relationship Id="rId157" Type="http://schemas.openxmlformats.org/officeDocument/2006/relationships/hyperlink" Target="vfp://rgn=138447" TargetMode="External"/><Relationship Id="rId178" Type="http://schemas.openxmlformats.org/officeDocument/2006/relationships/hyperlink" Target="vfp://rgn=140876" TargetMode="External"/><Relationship Id="rId61" Type="http://schemas.openxmlformats.org/officeDocument/2006/relationships/hyperlink" Target="vfp://rgn=140876" TargetMode="External"/><Relationship Id="rId82" Type="http://schemas.openxmlformats.org/officeDocument/2006/relationships/hyperlink" Target="vfp://rgn=140876" TargetMode="External"/><Relationship Id="rId152" Type="http://schemas.openxmlformats.org/officeDocument/2006/relationships/hyperlink" Target="vfp://rgn=138447" TargetMode="External"/><Relationship Id="rId173" Type="http://schemas.openxmlformats.org/officeDocument/2006/relationships/hyperlink" Target="vfp://rgn=138447" TargetMode="External"/><Relationship Id="rId194" Type="http://schemas.openxmlformats.org/officeDocument/2006/relationships/hyperlink" Target="vfp://rgn=138447" TargetMode="External"/><Relationship Id="rId199" Type="http://schemas.openxmlformats.org/officeDocument/2006/relationships/hyperlink" Target="vfp://rgn=140876" TargetMode="External"/><Relationship Id="rId203" Type="http://schemas.openxmlformats.org/officeDocument/2006/relationships/hyperlink" Target="vfp://rgn=24843" TargetMode="External"/><Relationship Id="rId208" Type="http://schemas.openxmlformats.org/officeDocument/2006/relationships/hyperlink" Target="vfp://rgn=140876" TargetMode="External"/><Relationship Id="rId229" Type="http://schemas.openxmlformats.org/officeDocument/2006/relationships/hyperlink" Target="vfp://rgn=140876" TargetMode="External"/><Relationship Id="rId19" Type="http://schemas.openxmlformats.org/officeDocument/2006/relationships/hyperlink" Target="vfp://rgn=140876" TargetMode="External"/><Relationship Id="rId224" Type="http://schemas.openxmlformats.org/officeDocument/2006/relationships/hyperlink" Target="vfp://rgn=140876" TargetMode="External"/><Relationship Id="rId240" Type="http://schemas.openxmlformats.org/officeDocument/2006/relationships/hyperlink" Target="vfp://rgn=140876" TargetMode="External"/><Relationship Id="rId14" Type="http://schemas.openxmlformats.org/officeDocument/2006/relationships/hyperlink" Target="vfp://rgn=140876" TargetMode="External"/><Relationship Id="rId30" Type="http://schemas.openxmlformats.org/officeDocument/2006/relationships/hyperlink" Target="vfp://rgn=140876" TargetMode="External"/><Relationship Id="rId35" Type="http://schemas.openxmlformats.org/officeDocument/2006/relationships/hyperlink" Target="vfp://rgn=140876" TargetMode="External"/><Relationship Id="rId56" Type="http://schemas.openxmlformats.org/officeDocument/2006/relationships/hyperlink" Target="vfp://rgn=140876" TargetMode="External"/><Relationship Id="rId77" Type="http://schemas.openxmlformats.org/officeDocument/2006/relationships/hyperlink" Target="vfp://rgn=147201" TargetMode="External"/><Relationship Id="rId100" Type="http://schemas.openxmlformats.org/officeDocument/2006/relationships/hyperlink" Target="vfp://rgn=138447" TargetMode="External"/><Relationship Id="rId105" Type="http://schemas.openxmlformats.org/officeDocument/2006/relationships/hyperlink" Target="vfp://rgn=147201" TargetMode="External"/><Relationship Id="rId126" Type="http://schemas.openxmlformats.org/officeDocument/2006/relationships/hyperlink" Target="vfp://rgn=147201" TargetMode="External"/><Relationship Id="rId147" Type="http://schemas.openxmlformats.org/officeDocument/2006/relationships/hyperlink" Target="vfp://rgn=138447" TargetMode="External"/><Relationship Id="rId168" Type="http://schemas.openxmlformats.org/officeDocument/2006/relationships/hyperlink" Target="vfp://rgn=35080" TargetMode="External"/><Relationship Id="rId8" Type="http://schemas.openxmlformats.org/officeDocument/2006/relationships/hyperlink" Target="vfp://rgn=35080" TargetMode="External"/><Relationship Id="rId51" Type="http://schemas.openxmlformats.org/officeDocument/2006/relationships/hyperlink" Target="vfp://rgn=140876" TargetMode="External"/><Relationship Id="rId72" Type="http://schemas.openxmlformats.org/officeDocument/2006/relationships/hyperlink" Target="vfp://rgn=147201" TargetMode="External"/><Relationship Id="rId93" Type="http://schemas.openxmlformats.org/officeDocument/2006/relationships/hyperlink" Target="vfp://rgn=140876" TargetMode="External"/><Relationship Id="rId98" Type="http://schemas.openxmlformats.org/officeDocument/2006/relationships/hyperlink" Target="vfp://rgn=140876" TargetMode="External"/><Relationship Id="rId121" Type="http://schemas.openxmlformats.org/officeDocument/2006/relationships/hyperlink" Target="vfp://rgn=138447" TargetMode="External"/><Relationship Id="rId142" Type="http://schemas.openxmlformats.org/officeDocument/2006/relationships/hyperlink" Target="vfp://rgn=138447" TargetMode="External"/><Relationship Id="rId163" Type="http://schemas.openxmlformats.org/officeDocument/2006/relationships/hyperlink" Target="vfp://rgn=140876" TargetMode="External"/><Relationship Id="rId184" Type="http://schemas.openxmlformats.org/officeDocument/2006/relationships/hyperlink" Target="vfp://rgn=140876" TargetMode="External"/><Relationship Id="rId189" Type="http://schemas.openxmlformats.org/officeDocument/2006/relationships/hyperlink" Target="vfp://rgn=140876" TargetMode="External"/><Relationship Id="rId219" Type="http://schemas.openxmlformats.org/officeDocument/2006/relationships/hyperlink" Target="vfp://rgn=1408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vfp://rgn=138447" TargetMode="External"/><Relationship Id="rId230" Type="http://schemas.openxmlformats.org/officeDocument/2006/relationships/hyperlink" Target="vfp://rgn=140876" TargetMode="External"/><Relationship Id="rId235" Type="http://schemas.openxmlformats.org/officeDocument/2006/relationships/hyperlink" Target="vfp://rgn=140876" TargetMode="External"/><Relationship Id="rId25" Type="http://schemas.openxmlformats.org/officeDocument/2006/relationships/hyperlink" Target="vfp://rgn=140876" TargetMode="External"/><Relationship Id="rId46" Type="http://schemas.openxmlformats.org/officeDocument/2006/relationships/hyperlink" Target="vfp://rgn=147201" TargetMode="External"/><Relationship Id="rId67" Type="http://schemas.openxmlformats.org/officeDocument/2006/relationships/hyperlink" Target="vfp://rgn=147201" TargetMode="External"/><Relationship Id="rId116" Type="http://schemas.openxmlformats.org/officeDocument/2006/relationships/hyperlink" Target="vfp://rgn=147201" TargetMode="External"/><Relationship Id="rId137" Type="http://schemas.openxmlformats.org/officeDocument/2006/relationships/hyperlink" Target="vfp://rgn=138447" TargetMode="External"/><Relationship Id="rId158" Type="http://schemas.openxmlformats.org/officeDocument/2006/relationships/hyperlink" Target="vfp://rgn=138447" TargetMode="External"/><Relationship Id="rId20" Type="http://schemas.openxmlformats.org/officeDocument/2006/relationships/hyperlink" Target="vfp://rgn=140876" TargetMode="External"/><Relationship Id="rId41" Type="http://schemas.openxmlformats.org/officeDocument/2006/relationships/hyperlink" Target="vfp://rgn=140876" TargetMode="External"/><Relationship Id="rId62" Type="http://schemas.openxmlformats.org/officeDocument/2006/relationships/hyperlink" Target="vfp://rgn=147201" TargetMode="External"/><Relationship Id="rId83" Type="http://schemas.openxmlformats.org/officeDocument/2006/relationships/hyperlink" Target="vfp://rgn=140876" TargetMode="External"/><Relationship Id="rId88" Type="http://schemas.openxmlformats.org/officeDocument/2006/relationships/hyperlink" Target="vfp://rgn=147201" TargetMode="External"/><Relationship Id="rId111" Type="http://schemas.openxmlformats.org/officeDocument/2006/relationships/hyperlink" Target="vfp://rgn=140876" TargetMode="External"/><Relationship Id="rId132" Type="http://schemas.openxmlformats.org/officeDocument/2006/relationships/hyperlink" Target="vfp://rgn=140876" TargetMode="External"/><Relationship Id="rId153" Type="http://schemas.openxmlformats.org/officeDocument/2006/relationships/hyperlink" Target="vfp://rgn=138447" TargetMode="External"/><Relationship Id="rId174" Type="http://schemas.openxmlformats.org/officeDocument/2006/relationships/hyperlink" Target="vfp://rgn=24843" TargetMode="External"/><Relationship Id="rId179" Type="http://schemas.openxmlformats.org/officeDocument/2006/relationships/hyperlink" Target="vfp://rgn=144082" TargetMode="External"/><Relationship Id="rId195" Type="http://schemas.openxmlformats.org/officeDocument/2006/relationships/hyperlink" Target="vfp://rgn=140876" TargetMode="External"/><Relationship Id="rId209" Type="http://schemas.openxmlformats.org/officeDocument/2006/relationships/hyperlink" Target="vfp://rgn=140876" TargetMode="External"/><Relationship Id="rId190" Type="http://schemas.openxmlformats.org/officeDocument/2006/relationships/hyperlink" Target="vfp://rgn=138447" TargetMode="External"/><Relationship Id="rId204" Type="http://schemas.openxmlformats.org/officeDocument/2006/relationships/hyperlink" Target="vfp://rgn=140876" TargetMode="External"/><Relationship Id="rId220" Type="http://schemas.openxmlformats.org/officeDocument/2006/relationships/hyperlink" Target="vfp://rgn=140876" TargetMode="External"/><Relationship Id="rId225" Type="http://schemas.openxmlformats.org/officeDocument/2006/relationships/hyperlink" Target="vfp://rgn=140876" TargetMode="External"/><Relationship Id="rId241" Type="http://schemas.openxmlformats.org/officeDocument/2006/relationships/fontTable" Target="fontTable.xml"/><Relationship Id="rId15" Type="http://schemas.openxmlformats.org/officeDocument/2006/relationships/hyperlink" Target="vfp://rgn=140876" TargetMode="External"/><Relationship Id="rId36" Type="http://schemas.openxmlformats.org/officeDocument/2006/relationships/hyperlink" Target="vfp://rgn=140876" TargetMode="External"/><Relationship Id="rId57" Type="http://schemas.openxmlformats.org/officeDocument/2006/relationships/hyperlink" Target="vfp://rgn=138447" TargetMode="External"/><Relationship Id="rId106" Type="http://schemas.openxmlformats.org/officeDocument/2006/relationships/hyperlink" Target="vfp://rgn=138447" TargetMode="External"/><Relationship Id="rId127" Type="http://schemas.openxmlformats.org/officeDocument/2006/relationships/hyperlink" Target="vfp://rgn=20947" TargetMode="External"/><Relationship Id="rId10" Type="http://schemas.openxmlformats.org/officeDocument/2006/relationships/hyperlink" Target="vfp://rgn=140876" TargetMode="External"/><Relationship Id="rId31" Type="http://schemas.openxmlformats.org/officeDocument/2006/relationships/hyperlink" Target="vfp://rgn=140876" TargetMode="External"/><Relationship Id="rId52" Type="http://schemas.openxmlformats.org/officeDocument/2006/relationships/hyperlink" Target="vfp://rgn=147201" TargetMode="External"/><Relationship Id="rId73" Type="http://schemas.openxmlformats.org/officeDocument/2006/relationships/hyperlink" Target="vfp://rgn=147201" TargetMode="External"/><Relationship Id="rId78" Type="http://schemas.openxmlformats.org/officeDocument/2006/relationships/hyperlink" Target="vfp://rgn=147201" TargetMode="External"/><Relationship Id="rId94" Type="http://schemas.openxmlformats.org/officeDocument/2006/relationships/hyperlink" Target="vfp://rgn=140876" TargetMode="External"/><Relationship Id="rId99" Type="http://schemas.openxmlformats.org/officeDocument/2006/relationships/hyperlink" Target="vfp://rgn=140876" TargetMode="External"/><Relationship Id="rId101" Type="http://schemas.openxmlformats.org/officeDocument/2006/relationships/hyperlink" Target="vfp://rgn=138447" TargetMode="External"/><Relationship Id="rId122" Type="http://schemas.openxmlformats.org/officeDocument/2006/relationships/hyperlink" Target="vfp://rgn=138447" TargetMode="External"/><Relationship Id="rId143" Type="http://schemas.openxmlformats.org/officeDocument/2006/relationships/hyperlink" Target="vfp://rgn=138447" TargetMode="External"/><Relationship Id="rId148" Type="http://schemas.openxmlformats.org/officeDocument/2006/relationships/hyperlink" Target="vfp://rgn=138447" TargetMode="External"/><Relationship Id="rId164" Type="http://schemas.openxmlformats.org/officeDocument/2006/relationships/hyperlink" Target="vfp://rgn=140876" TargetMode="External"/><Relationship Id="rId169" Type="http://schemas.openxmlformats.org/officeDocument/2006/relationships/hyperlink" Target="vfp://rgn=138447" TargetMode="External"/><Relationship Id="rId185" Type="http://schemas.openxmlformats.org/officeDocument/2006/relationships/hyperlink" Target="vfp://rgn=140876" TargetMode="External"/><Relationship Id="rId4" Type="http://schemas.openxmlformats.org/officeDocument/2006/relationships/hyperlink" Target="vfp://rgn=140876" TargetMode="External"/><Relationship Id="rId9" Type="http://schemas.openxmlformats.org/officeDocument/2006/relationships/hyperlink" Target="vfp://rgn=138447" TargetMode="External"/><Relationship Id="rId180" Type="http://schemas.openxmlformats.org/officeDocument/2006/relationships/hyperlink" Target="vfp://rgn=147201" TargetMode="External"/><Relationship Id="rId210" Type="http://schemas.openxmlformats.org/officeDocument/2006/relationships/hyperlink" Target="vfp://rgn=147201" TargetMode="External"/><Relationship Id="rId215" Type="http://schemas.openxmlformats.org/officeDocument/2006/relationships/hyperlink" Target="vfp://rgn=140876" TargetMode="External"/><Relationship Id="rId236" Type="http://schemas.openxmlformats.org/officeDocument/2006/relationships/hyperlink" Target="vfp://rgn=138447" TargetMode="External"/><Relationship Id="rId26" Type="http://schemas.openxmlformats.org/officeDocument/2006/relationships/hyperlink" Target="vfp://rgn=140876" TargetMode="External"/><Relationship Id="rId231" Type="http://schemas.openxmlformats.org/officeDocument/2006/relationships/hyperlink" Target="vfp://rgn=140876" TargetMode="External"/><Relationship Id="rId47" Type="http://schemas.openxmlformats.org/officeDocument/2006/relationships/hyperlink" Target="vfp://rgn=140876" TargetMode="External"/><Relationship Id="rId68" Type="http://schemas.openxmlformats.org/officeDocument/2006/relationships/hyperlink" Target="vfp://rgn=147201" TargetMode="External"/><Relationship Id="rId89" Type="http://schemas.openxmlformats.org/officeDocument/2006/relationships/hyperlink" Target="vfp://rgn=140876" TargetMode="External"/><Relationship Id="rId112" Type="http://schemas.openxmlformats.org/officeDocument/2006/relationships/hyperlink" Target="vfp://rgn=138447" TargetMode="External"/><Relationship Id="rId133" Type="http://schemas.openxmlformats.org/officeDocument/2006/relationships/hyperlink" Target="vfp://rgn=35080" TargetMode="External"/><Relationship Id="rId154" Type="http://schemas.openxmlformats.org/officeDocument/2006/relationships/hyperlink" Target="vfp://rgn=138447" TargetMode="External"/><Relationship Id="rId175" Type="http://schemas.openxmlformats.org/officeDocument/2006/relationships/hyperlink" Target="vfp://rgn=138447" TargetMode="External"/><Relationship Id="rId196" Type="http://schemas.openxmlformats.org/officeDocument/2006/relationships/hyperlink" Target="vfp://rgn=140876" TargetMode="External"/><Relationship Id="rId200" Type="http://schemas.openxmlformats.org/officeDocument/2006/relationships/hyperlink" Target="vfp://rgn=140876" TargetMode="External"/><Relationship Id="rId16" Type="http://schemas.openxmlformats.org/officeDocument/2006/relationships/hyperlink" Target="vfp://rgn=140876" TargetMode="External"/><Relationship Id="rId221" Type="http://schemas.openxmlformats.org/officeDocument/2006/relationships/hyperlink" Target="vfp://rgn=138447" TargetMode="External"/><Relationship Id="rId242" Type="http://schemas.openxmlformats.org/officeDocument/2006/relationships/theme" Target="theme/theme1.xml"/><Relationship Id="rId37" Type="http://schemas.openxmlformats.org/officeDocument/2006/relationships/hyperlink" Target="vfp://rgn=140876" TargetMode="External"/><Relationship Id="rId58" Type="http://schemas.openxmlformats.org/officeDocument/2006/relationships/hyperlink" Target="vfp://rgn=140876" TargetMode="External"/><Relationship Id="rId79" Type="http://schemas.openxmlformats.org/officeDocument/2006/relationships/hyperlink" Target="vfp://rgn=140876" TargetMode="External"/><Relationship Id="rId102" Type="http://schemas.openxmlformats.org/officeDocument/2006/relationships/hyperlink" Target="vfp://rgn=138447" TargetMode="External"/><Relationship Id="rId123" Type="http://schemas.openxmlformats.org/officeDocument/2006/relationships/hyperlink" Target="vfp://rgn=140876" TargetMode="External"/><Relationship Id="rId144" Type="http://schemas.openxmlformats.org/officeDocument/2006/relationships/hyperlink" Target="vfp://rgn=138447" TargetMode="External"/><Relationship Id="rId90" Type="http://schemas.openxmlformats.org/officeDocument/2006/relationships/hyperlink" Target="vfp://rgn=140876" TargetMode="External"/><Relationship Id="rId165" Type="http://schemas.openxmlformats.org/officeDocument/2006/relationships/hyperlink" Target="vfp://rgn=35080" TargetMode="External"/><Relationship Id="rId186" Type="http://schemas.openxmlformats.org/officeDocument/2006/relationships/hyperlink" Target="vfp://rgn=140876" TargetMode="External"/><Relationship Id="rId211" Type="http://schemas.openxmlformats.org/officeDocument/2006/relationships/hyperlink" Target="vfp://rgn=138447" TargetMode="External"/><Relationship Id="rId232" Type="http://schemas.openxmlformats.org/officeDocument/2006/relationships/hyperlink" Target="vfp://rgn=140876" TargetMode="External"/><Relationship Id="rId27" Type="http://schemas.openxmlformats.org/officeDocument/2006/relationships/hyperlink" Target="vfp://rgn=140876" TargetMode="External"/><Relationship Id="rId48" Type="http://schemas.openxmlformats.org/officeDocument/2006/relationships/hyperlink" Target="vfp://rgn=140876" TargetMode="External"/><Relationship Id="rId69" Type="http://schemas.openxmlformats.org/officeDocument/2006/relationships/hyperlink" Target="vfp://rgn=147201" TargetMode="External"/><Relationship Id="rId113" Type="http://schemas.openxmlformats.org/officeDocument/2006/relationships/hyperlink" Target="vfp://rgn=140876" TargetMode="External"/><Relationship Id="rId134" Type="http://schemas.openxmlformats.org/officeDocument/2006/relationships/hyperlink" Target="vfp://rgn=138447" TargetMode="External"/><Relationship Id="rId80" Type="http://schemas.openxmlformats.org/officeDocument/2006/relationships/hyperlink" Target="vfp://rgn=140876" TargetMode="External"/><Relationship Id="rId155" Type="http://schemas.openxmlformats.org/officeDocument/2006/relationships/hyperlink" Target="vfp://rgn=35080" TargetMode="External"/><Relationship Id="rId176" Type="http://schemas.openxmlformats.org/officeDocument/2006/relationships/hyperlink" Target="vfp://rgn=140876" TargetMode="External"/><Relationship Id="rId197" Type="http://schemas.openxmlformats.org/officeDocument/2006/relationships/hyperlink" Target="vfp://rgn=140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14477</Words>
  <Characters>82519</Characters>
  <Application>Microsoft Office Word</Application>
  <DocSecurity>0</DocSecurity>
  <Lines>687</Lines>
  <Paragraphs>193</Paragraphs>
  <ScaleCrop>false</ScaleCrop>
  <Company/>
  <LinksUpToDate>false</LinksUpToDate>
  <CharactersWithSpaces>96803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2024-10-22T06:28:00Z</dcterms:created>
  <dcterms:modified xsi:type="dcterms:W3CDTF">2024-10-22T06:29:00Z</dcterms:modified>
</cp:coreProperties>
</file>